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83" w:rsidRDefault="008F6C83" w:rsidP="008F6C83">
      <w:pPr>
        <w:tabs>
          <w:tab w:val="left" w:pos="720"/>
        </w:tabs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53085" cy="690880"/>
            <wp:effectExtent l="0" t="0" r="0" b="0"/>
            <wp:docPr id="6" name="Рисунок 6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83" w:rsidRDefault="008F6C83" w:rsidP="008F6C83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8F6C83" w:rsidRDefault="008F6C83" w:rsidP="008F6C8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КЕМЕРОВСКАЯ ОБЛАСТЬ – КУЗБАСС</w:t>
      </w:r>
    </w:p>
    <w:p w:rsidR="008F6C83" w:rsidRDefault="008F6C83" w:rsidP="008F6C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8F6C83" w:rsidRPr="006D0480" w:rsidRDefault="008F6C83" w:rsidP="008F6C83">
      <w:pPr>
        <w:rPr>
          <w:sz w:val="26"/>
          <w:szCs w:val="26"/>
        </w:rPr>
      </w:pPr>
    </w:p>
    <w:p w:rsidR="008F6C83" w:rsidRPr="006D0480" w:rsidRDefault="008F6C83" w:rsidP="008F6C8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F6C83" w:rsidRPr="006D0480" w:rsidRDefault="008F6C83" w:rsidP="008F6C83">
      <w:pPr>
        <w:rPr>
          <w:sz w:val="26"/>
          <w:szCs w:val="26"/>
        </w:rPr>
      </w:pPr>
    </w:p>
    <w:p w:rsidR="00B60261" w:rsidRPr="00B60261" w:rsidRDefault="00B577DB" w:rsidP="00B60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577DB">
        <w:rPr>
          <w:sz w:val="28"/>
          <w:szCs w:val="28"/>
          <w:u w:val="single"/>
        </w:rPr>
        <w:t>«</w:t>
      </w:r>
      <w:r w:rsidR="00B60261" w:rsidRPr="00B577DB">
        <w:rPr>
          <w:sz w:val="28"/>
          <w:szCs w:val="28"/>
          <w:u w:val="single"/>
        </w:rPr>
        <w:t>»</w:t>
      </w:r>
      <w:r w:rsidR="00B60261" w:rsidRPr="00B60261">
        <w:rPr>
          <w:sz w:val="28"/>
          <w:szCs w:val="28"/>
        </w:rPr>
        <w:t>__ №_</w:t>
      </w:r>
      <w:bookmarkStart w:id="0" w:name="_GoBack"/>
      <w:bookmarkEnd w:id="0"/>
      <w:r w:rsidR="00F3740A" w:rsidRPr="00B60261">
        <w:rPr>
          <w:sz w:val="28"/>
          <w:szCs w:val="28"/>
        </w:rPr>
        <w:t xml:space="preserve"> </w:t>
      </w:r>
      <w:r w:rsidR="00B60261" w:rsidRPr="00B60261">
        <w:rPr>
          <w:sz w:val="28"/>
          <w:szCs w:val="28"/>
        </w:rPr>
        <w:t xml:space="preserve">__ </w:t>
      </w:r>
    </w:p>
    <w:p w:rsidR="00B60261" w:rsidRPr="00B60261" w:rsidRDefault="00B60261" w:rsidP="00B60261">
      <w:pPr>
        <w:jc w:val="center"/>
        <w:rPr>
          <w:sz w:val="28"/>
          <w:szCs w:val="28"/>
        </w:rPr>
      </w:pPr>
      <w:r w:rsidRPr="00B60261">
        <w:rPr>
          <w:sz w:val="28"/>
          <w:szCs w:val="28"/>
        </w:rPr>
        <w:t>г. Кемерово</w:t>
      </w:r>
    </w:p>
    <w:p w:rsidR="00F13EFE" w:rsidRDefault="00F13EFE" w:rsidP="00680100">
      <w:pPr>
        <w:jc w:val="center"/>
        <w:rPr>
          <w:b/>
          <w:sz w:val="28"/>
          <w:szCs w:val="28"/>
        </w:rPr>
      </w:pPr>
    </w:p>
    <w:p w:rsidR="00CB7313" w:rsidRDefault="00CB7313" w:rsidP="00680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Кемеровского муниципального района от 30.09.2019 № 2988-п </w:t>
      </w:r>
    </w:p>
    <w:p w:rsidR="00062D80" w:rsidRDefault="00CB7313" w:rsidP="00062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0155" w:rsidRPr="00E14AC1">
        <w:rPr>
          <w:b/>
          <w:sz w:val="28"/>
          <w:szCs w:val="28"/>
        </w:rPr>
        <w:t xml:space="preserve">Об утверждении муниципальной программы </w:t>
      </w:r>
    </w:p>
    <w:p w:rsidR="00BC0155" w:rsidRPr="00E14AC1" w:rsidRDefault="00BC0155" w:rsidP="00062D80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 xml:space="preserve">«Развитие субъектов малого и среднего предпринимательства в Кемеровском муниципальном </w:t>
      </w:r>
      <w:r w:rsidR="00680100">
        <w:rPr>
          <w:b/>
          <w:sz w:val="28"/>
          <w:szCs w:val="28"/>
        </w:rPr>
        <w:t>округе</w:t>
      </w:r>
      <w:r w:rsidRPr="00E14AC1">
        <w:rPr>
          <w:b/>
          <w:sz w:val="28"/>
          <w:szCs w:val="28"/>
        </w:rPr>
        <w:t>»</w:t>
      </w:r>
      <w:r w:rsidR="00680100">
        <w:rPr>
          <w:b/>
          <w:sz w:val="28"/>
          <w:szCs w:val="28"/>
        </w:rPr>
        <w:t xml:space="preserve"> </w:t>
      </w:r>
      <w:r w:rsidRPr="00E14AC1">
        <w:rPr>
          <w:b/>
          <w:sz w:val="28"/>
          <w:szCs w:val="28"/>
        </w:rPr>
        <w:t>на 20</w:t>
      </w:r>
      <w:r w:rsidR="00BB15A1">
        <w:rPr>
          <w:b/>
          <w:sz w:val="28"/>
          <w:szCs w:val="28"/>
        </w:rPr>
        <w:t>2</w:t>
      </w:r>
      <w:r w:rsidR="00221281">
        <w:rPr>
          <w:b/>
          <w:sz w:val="28"/>
          <w:szCs w:val="28"/>
        </w:rPr>
        <w:t>0</w:t>
      </w:r>
      <w:r w:rsidRPr="00E14AC1">
        <w:rPr>
          <w:b/>
          <w:sz w:val="28"/>
          <w:szCs w:val="28"/>
        </w:rPr>
        <w:t>-202</w:t>
      </w:r>
      <w:r w:rsidR="00C3367D">
        <w:rPr>
          <w:b/>
          <w:sz w:val="28"/>
          <w:szCs w:val="28"/>
        </w:rPr>
        <w:t>4</w:t>
      </w:r>
      <w:r w:rsidR="00680100">
        <w:rPr>
          <w:b/>
          <w:sz w:val="28"/>
          <w:szCs w:val="28"/>
        </w:rPr>
        <w:t xml:space="preserve"> годы</w:t>
      </w:r>
      <w:r w:rsidR="00CB7313">
        <w:rPr>
          <w:b/>
          <w:sz w:val="28"/>
          <w:szCs w:val="28"/>
        </w:rPr>
        <w:t>»</w:t>
      </w:r>
    </w:p>
    <w:p w:rsidR="00BC0155" w:rsidRDefault="00BC0155" w:rsidP="00BC0155">
      <w:pPr>
        <w:jc w:val="center"/>
        <w:rPr>
          <w:sz w:val="28"/>
          <w:szCs w:val="28"/>
        </w:rPr>
      </w:pPr>
    </w:p>
    <w:p w:rsidR="00BC0155" w:rsidRPr="00356E1B" w:rsidRDefault="00BC0155" w:rsidP="00356E1B">
      <w:pPr>
        <w:pStyle w:val="ConsPlusTitle"/>
        <w:ind w:firstLine="720"/>
        <w:jc w:val="both"/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E14AC1">
        <w:rPr>
          <w:rFonts w:ascii="Times New Roman" w:hAnsi="Times New Roman"/>
          <w:b w:val="0"/>
          <w:sz w:val="28"/>
          <w:szCs w:val="28"/>
        </w:rPr>
        <w:t xml:space="preserve">В целях </w:t>
      </w:r>
      <w:r w:rsidR="00BE44DC">
        <w:rPr>
          <w:rFonts w:ascii="Times New Roman" w:hAnsi="Times New Roman"/>
          <w:b w:val="0"/>
          <w:sz w:val="28"/>
          <w:szCs w:val="28"/>
        </w:rPr>
        <w:t>обеспечения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 благоприятных условий для развития субъектов малого и среднего предпринимательства Кемеровского муниципального </w:t>
      </w:r>
      <w:r w:rsidR="00680100">
        <w:rPr>
          <w:rFonts w:ascii="Times New Roman" w:hAnsi="Times New Roman"/>
          <w:b w:val="0"/>
          <w:sz w:val="28"/>
          <w:szCs w:val="28"/>
        </w:rPr>
        <w:t>округа</w:t>
      </w:r>
      <w:r w:rsidRPr="00E14AC1">
        <w:rPr>
          <w:rFonts w:ascii="Times New Roman" w:hAnsi="Times New Roman"/>
          <w:b w:val="0"/>
          <w:sz w:val="28"/>
          <w:szCs w:val="28"/>
        </w:rPr>
        <w:t>, в соответствии со ст. 179 Бюджетного кодекса Российской Фед</w:t>
      </w:r>
      <w:r w:rsidR="004E3726">
        <w:rPr>
          <w:rFonts w:ascii="Times New Roman" w:hAnsi="Times New Roman"/>
          <w:b w:val="0"/>
          <w:sz w:val="28"/>
          <w:szCs w:val="28"/>
        </w:rPr>
        <w:t xml:space="preserve">ерации, Федеральным законом от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24.07.2007 № 209-ФЗ </w:t>
      </w:r>
      <w:r w:rsidR="008D4546" w:rsidRPr="00E14AC1">
        <w:rPr>
          <w:rFonts w:ascii="Times New Roman" w:hAnsi="Times New Roman"/>
          <w:b w:val="0"/>
          <w:sz w:val="28"/>
          <w:szCs w:val="28"/>
        </w:rPr>
        <w:t xml:space="preserve">   </w:t>
      </w:r>
      <w:r w:rsidR="00BE44DC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8D4546" w:rsidRPr="00E14AC1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  «О развитии малого и среднего предпринимательства в Российской Федерации», Законом Кемеровской области от 27.12.2007 № 187-ОЗ </w:t>
      </w:r>
      <w:r w:rsidR="008D4546" w:rsidRPr="00E14AC1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AF13A6" w:rsidRPr="00E14AC1">
        <w:rPr>
          <w:rFonts w:ascii="Times New Roman" w:hAnsi="Times New Roman"/>
          <w:b w:val="0"/>
          <w:sz w:val="28"/>
          <w:szCs w:val="28"/>
        </w:rPr>
        <w:t xml:space="preserve">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«О развитии малого и среднего предпринимательства», </w:t>
      </w:r>
      <w:r w:rsidR="00077756">
        <w:rPr>
          <w:rFonts w:ascii="Times New Roman" w:hAnsi="Times New Roman"/>
          <w:b w:val="0"/>
          <w:sz w:val="28"/>
          <w:szCs w:val="28"/>
        </w:rPr>
        <w:t>постановлением Коллегии Администрации Кемеровской области от 01.10.2013 № 413 «</w:t>
      </w:r>
      <w:r w:rsidR="00077756" w:rsidRP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Об утверждении</w:t>
      </w:r>
      <w:proofErr w:type="gramEnd"/>
      <w:r w:rsidR="00077756" w:rsidRP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Государственной программы Кемеровской области - Кузбасса </w:t>
      </w:r>
      <w:proofErr w:type="gramStart"/>
      <w:r w:rsid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077756" w:rsidRP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Развитие субъектов малого и среднего предпринимательства Кемеровской области</w:t>
      </w:r>
      <w:r w:rsidR="00347555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-Кузбасса</w:t>
      </w:r>
      <w:r w:rsid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077756" w:rsidRP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на 2014 - 2024 годы</w:t>
      </w:r>
      <w:r w:rsidR="00077756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», </w:t>
      </w:r>
      <w:r w:rsidR="00356E1B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распоряжение Правительства Кемеровской области – Кузбасса от 15.07.2019 № 545-р «О реализации мероприятий, направленных на достижение целей и результатов национального проекта «Малое и среднее предпринимательства и поддержка индивидуальной предпринимательской инициативы»</w:t>
      </w:r>
      <w:r w:rsidR="000F4B21">
        <w:rPr>
          <w:rFonts w:ascii="Times New Roman" w:hAnsi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Кемеровского муниципального района от </w:t>
      </w:r>
      <w:r w:rsidR="005B2FDE">
        <w:rPr>
          <w:rFonts w:ascii="Times New Roman" w:hAnsi="Times New Roman"/>
          <w:b w:val="0"/>
          <w:sz w:val="28"/>
          <w:szCs w:val="28"/>
        </w:rPr>
        <w:t>27.09.2019</w:t>
      </w:r>
      <w:r w:rsidR="00AF13A6" w:rsidRPr="00E14AC1">
        <w:rPr>
          <w:rFonts w:ascii="Times New Roman" w:hAnsi="Times New Roman"/>
          <w:b w:val="0"/>
          <w:sz w:val="28"/>
          <w:szCs w:val="28"/>
        </w:rPr>
        <w:t xml:space="preserve">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№ </w:t>
      </w:r>
      <w:r w:rsidR="005B2FDE">
        <w:rPr>
          <w:rFonts w:ascii="Times New Roman" w:hAnsi="Times New Roman"/>
          <w:b w:val="0"/>
          <w:sz w:val="28"/>
          <w:szCs w:val="28"/>
        </w:rPr>
        <w:t>2967</w:t>
      </w:r>
      <w:r w:rsidRPr="00E14AC1">
        <w:rPr>
          <w:rFonts w:ascii="Times New Roman" w:hAnsi="Times New Roman"/>
          <w:b w:val="0"/>
          <w:sz w:val="28"/>
          <w:szCs w:val="28"/>
        </w:rPr>
        <w:t>-п</w:t>
      </w:r>
      <w:r w:rsidR="00356E1B">
        <w:rPr>
          <w:rFonts w:ascii="Times New Roman" w:hAnsi="Times New Roman"/>
          <w:b w:val="0"/>
          <w:sz w:val="28"/>
          <w:szCs w:val="28"/>
        </w:rPr>
        <w:t xml:space="preserve"> </w:t>
      </w:r>
      <w:r w:rsidRPr="00E14AC1">
        <w:rPr>
          <w:rFonts w:ascii="Times New Roman" w:hAnsi="Times New Roman"/>
          <w:b w:val="0"/>
          <w:sz w:val="28"/>
          <w:szCs w:val="28"/>
        </w:rPr>
        <w:t xml:space="preserve">«Об утверждении Положения о муниципальных программах Кемеровского муниципального </w:t>
      </w:r>
      <w:r w:rsidR="005B2FDE">
        <w:rPr>
          <w:rFonts w:ascii="Times New Roman" w:hAnsi="Times New Roman"/>
          <w:b w:val="0"/>
          <w:sz w:val="28"/>
          <w:szCs w:val="28"/>
        </w:rPr>
        <w:t>округ</w:t>
      </w:r>
      <w:r w:rsidRPr="00E14AC1">
        <w:rPr>
          <w:rFonts w:ascii="Times New Roman" w:hAnsi="Times New Roman"/>
          <w:b w:val="0"/>
          <w:sz w:val="28"/>
          <w:szCs w:val="28"/>
        </w:rPr>
        <w:t>а»</w:t>
      </w:r>
      <w:r w:rsidR="005534D3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CE78B4" w:rsidRDefault="00CE78B4" w:rsidP="00CE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E78B4">
        <w:rPr>
          <w:sz w:val="28"/>
          <w:szCs w:val="28"/>
        </w:rPr>
        <w:t>Внести в постановление администрации Кемеровского муниципального района от 30.09.2019 № 2988-п «Об утверждении муниципальной программы «Развитие субъектов малого и среднего предпринимательства в Кемеровском муниципальном округе» на 2020-202</w:t>
      </w:r>
      <w:r w:rsidR="00221281">
        <w:rPr>
          <w:sz w:val="28"/>
          <w:szCs w:val="28"/>
        </w:rPr>
        <w:t>3</w:t>
      </w:r>
      <w:r w:rsidRPr="00CE78B4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0F4B21">
        <w:rPr>
          <w:sz w:val="28"/>
          <w:szCs w:val="28"/>
        </w:rPr>
        <w:t>(далее – постановление) следующие изменения:</w:t>
      </w:r>
    </w:p>
    <w:p w:rsidR="000F4B21" w:rsidRDefault="000F4B21" w:rsidP="00CE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 слова «2020-2</w:t>
      </w:r>
      <w:r w:rsidR="00C3367D">
        <w:rPr>
          <w:sz w:val="28"/>
          <w:szCs w:val="28"/>
        </w:rPr>
        <w:t>02</w:t>
      </w:r>
      <w:r w:rsidR="00221281">
        <w:rPr>
          <w:sz w:val="28"/>
          <w:szCs w:val="28"/>
        </w:rPr>
        <w:t>3</w:t>
      </w:r>
      <w:r w:rsidR="00C3367D">
        <w:rPr>
          <w:sz w:val="28"/>
          <w:szCs w:val="28"/>
        </w:rPr>
        <w:t xml:space="preserve"> годы» заменить словами «202</w:t>
      </w:r>
      <w:r w:rsidR="00221281">
        <w:rPr>
          <w:sz w:val="28"/>
          <w:szCs w:val="28"/>
        </w:rPr>
        <w:t>0</w:t>
      </w:r>
      <w:r w:rsidR="00C3367D">
        <w:rPr>
          <w:sz w:val="28"/>
          <w:szCs w:val="28"/>
        </w:rPr>
        <w:t>-2024</w:t>
      </w:r>
      <w:r>
        <w:rPr>
          <w:sz w:val="28"/>
          <w:szCs w:val="28"/>
        </w:rPr>
        <w:t>годы».</w:t>
      </w:r>
    </w:p>
    <w:p w:rsidR="000F4B21" w:rsidRDefault="000F4B21" w:rsidP="00CE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постановления слова «2020-202</w:t>
      </w:r>
      <w:r w:rsidR="00221281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заменить словами «202</w:t>
      </w:r>
      <w:r w:rsidR="00221281">
        <w:rPr>
          <w:sz w:val="28"/>
          <w:szCs w:val="28"/>
        </w:rPr>
        <w:t>0</w:t>
      </w:r>
      <w:r>
        <w:rPr>
          <w:sz w:val="28"/>
          <w:szCs w:val="28"/>
        </w:rPr>
        <w:t>-202</w:t>
      </w:r>
      <w:r w:rsidR="00C3367D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годы».</w:t>
      </w:r>
    </w:p>
    <w:p w:rsidR="000F4B21" w:rsidRPr="00CE78B4" w:rsidRDefault="000F4B21" w:rsidP="00CE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Приложение к постановлению изложить в редакции согласно приложению к настоящему постановлению. </w:t>
      </w:r>
    </w:p>
    <w:p w:rsidR="00BC0155" w:rsidRPr="00E14AC1" w:rsidRDefault="00C803EE" w:rsidP="005D57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</w:t>
      </w:r>
      <w:r w:rsidR="00B56F4B" w:rsidRPr="00E14AC1">
        <w:rPr>
          <w:rStyle w:val="blk"/>
          <w:sz w:val="28"/>
          <w:szCs w:val="28"/>
        </w:rPr>
        <w:t>.</w:t>
      </w:r>
      <w:r w:rsidR="007E3EEB">
        <w:rPr>
          <w:rStyle w:val="blk"/>
          <w:sz w:val="28"/>
          <w:szCs w:val="28"/>
        </w:rPr>
        <w:t> </w:t>
      </w:r>
      <w:r w:rsidR="00BC0155" w:rsidRPr="00E14AC1">
        <w:rPr>
          <w:rStyle w:val="blk"/>
          <w:sz w:val="28"/>
          <w:szCs w:val="28"/>
        </w:rPr>
        <w:t xml:space="preserve">Муниципальному бюджетному учреждению «Редакция газеты «Заря» (А.В. </w:t>
      </w:r>
      <w:proofErr w:type="spellStart"/>
      <w:r w:rsidR="00BC0155" w:rsidRPr="00E14AC1">
        <w:rPr>
          <w:rStyle w:val="blk"/>
          <w:sz w:val="28"/>
          <w:szCs w:val="28"/>
        </w:rPr>
        <w:t>Шеметова</w:t>
      </w:r>
      <w:proofErr w:type="spellEnd"/>
      <w:r w:rsidR="00BC0155" w:rsidRPr="00E14AC1">
        <w:rPr>
          <w:rStyle w:val="blk"/>
          <w:sz w:val="28"/>
          <w:szCs w:val="28"/>
        </w:rPr>
        <w:t xml:space="preserve">) опубликовать настоящее постановление в газете «Заря», управлению информационных технологий </w:t>
      </w:r>
      <w:r w:rsidR="00AF13A6" w:rsidRPr="00E14AC1">
        <w:rPr>
          <w:rStyle w:val="blk"/>
          <w:sz w:val="28"/>
          <w:szCs w:val="28"/>
        </w:rPr>
        <w:t xml:space="preserve"> </w:t>
      </w:r>
      <w:r w:rsidR="00BC0155" w:rsidRPr="00E14AC1">
        <w:rPr>
          <w:rStyle w:val="blk"/>
          <w:sz w:val="28"/>
          <w:szCs w:val="28"/>
        </w:rPr>
        <w:t xml:space="preserve">(И.А. Карташов) </w:t>
      </w:r>
      <w:proofErr w:type="gramStart"/>
      <w:r w:rsidR="00BC0155" w:rsidRPr="00E14AC1">
        <w:rPr>
          <w:rStyle w:val="blk"/>
          <w:sz w:val="28"/>
          <w:szCs w:val="28"/>
        </w:rPr>
        <w:t>разместить</w:t>
      </w:r>
      <w:proofErr w:type="gramEnd"/>
      <w:r w:rsidR="00BC0155" w:rsidRPr="00E14AC1">
        <w:rPr>
          <w:rStyle w:val="blk"/>
          <w:sz w:val="28"/>
          <w:szCs w:val="28"/>
        </w:rPr>
        <w:t xml:space="preserve"> настоящее постановление на официальном сайте администрации Кемеровского муниципального </w:t>
      </w:r>
      <w:r w:rsidR="00AC1D2B">
        <w:rPr>
          <w:rStyle w:val="blk"/>
          <w:sz w:val="28"/>
          <w:szCs w:val="28"/>
        </w:rPr>
        <w:t>округа</w:t>
      </w:r>
      <w:r w:rsidR="00BC0155" w:rsidRPr="00E14AC1">
        <w:rPr>
          <w:rStyle w:val="blk"/>
          <w:sz w:val="28"/>
          <w:szCs w:val="28"/>
        </w:rPr>
        <w:t xml:space="preserve"> в информационно-телекоммуникационной сети «Интернет».</w:t>
      </w:r>
    </w:p>
    <w:p w:rsidR="00C80769" w:rsidRDefault="00C803EE" w:rsidP="00C8076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3EEB">
        <w:rPr>
          <w:color w:val="000000"/>
          <w:sz w:val="28"/>
          <w:szCs w:val="28"/>
        </w:rPr>
        <w:t>. </w:t>
      </w:r>
      <w:proofErr w:type="gramStart"/>
      <w:r w:rsidR="00BC0155" w:rsidRPr="00E14AC1">
        <w:rPr>
          <w:color w:val="000000"/>
          <w:sz w:val="28"/>
          <w:szCs w:val="28"/>
        </w:rPr>
        <w:t>Контроль за</w:t>
      </w:r>
      <w:proofErr w:type="gramEnd"/>
      <w:r w:rsidR="00BC0155" w:rsidRPr="00E14AC1">
        <w:rPr>
          <w:color w:val="000000"/>
          <w:sz w:val="28"/>
          <w:szCs w:val="28"/>
        </w:rPr>
        <w:t xml:space="preserve"> исполнением постановления возложить на </w:t>
      </w:r>
      <w:r w:rsidR="00F60159">
        <w:rPr>
          <w:color w:val="000000"/>
          <w:sz w:val="28"/>
          <w:szCs w:val="28"/>
        </w:rPr>
        <w:t xml:space="preserve">                            </w:t>
      </w:r>
      <w:r w:rsidR="00BC0155" w:rsidRPr="00E14AC1">
        <w:rPr>
          <w:color w:val="000000"/>
          <w:sz w:val="28"/>
          <w:szCs w:val="28"/>
        </w:rPr>
        <w:t xml:space="preserve">заместителя главы Кемеровского муниципального </w:t>
      </w:r>
      <w:r w:rsidR="005B2FDE">
        <w:rPr>
          <w:color w:val="000000"/>
          <w:sz w:val="28"/>
          <w:szCs w:val="28"/>
        </w:rPr>
        <w:t>округа</w:t>
      </w:r>
      <w:r w:rsidR="00BC0155" w:rsidRPr="00E14AC1">
        <w:rPr>
          <w:color w:val="000000"/>
          <w:sz w:val="28"/>
          <w:szCs w:val="28"/>
        </w:rPr>
        <w:t xml:space="preserve"> по экономике </w:t>
      </w:r>
      <w:r w:rsidR="00AC1D2B">
        <w:rPr>
          <w:color w:val="000000"/>
          <w:sz w:val="28"/>
          <w:szCs w:val="28"/>
        </w:rPr>
        <w:t xml:space="preserve">               </w:t>
      </w:r>
      <w:r w:rsidR="005B2FDE">
        <w:rPr>
          <w:color w:val="000000"/>
          <w:sz w:val="28"/>
          <w:szCs w:val="28"/>
        </w:rPr>
        <w:t xml:space="preserve">Т.В. Коновалову. </w:t>
      </w:r>
    </w:p>
    <w:p w:rsidR="00B56F4B" w:rsidRPr="00C80769" w:rsidRDefault="00C803EE" w:rsidP="00C8076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C0155" w:rsidRPr="00E14AC1">
        <w:rPr>
          <w:color w:val="000000"/>
          <w:sz w:val="28"/>
          <w:szCs w:val="28"/>
        </w:rPr>
        <w:t>.</w:t>
      </w:r>
      <w:r w:rsidR="007E3EEB">
        <w:rPr>
          <w:color w:val="000000"/>
          <w:sz w:val="28"/>
          <w:szCs w:val="28"/>
        </w:rPr>
        <w:t> </w:t>
      </w:r>
      <w:r w:rsidR="00D34D27" w:rsidRPr="00121933">
        <w:rPr>
          <w:iCs/>
          <w:sz w:val="28"/>
          <w:szCs w:val="28"/>
        </w:rPr>
        <w:t>Постановление вступает в силу после его официального опубликования</w:t>
      </w:r>
      <w:r w:rsidR="002D1B2E">
        <w:rPr>
          <w:iCs/>
          <w:sz w:val="28"/>
          <w:szCs w:val="28"/>
        </w:rPr>
        <w:t xml:space="preserve"> и распространяет свое действие на правоотношения, возникающие при составлении и исполнении бюджета, начиная с бюджета на 202</w:t>
      </w:r>
      <w:r w:rsidR="00C3367D">
        <w:rPr>
          <w:iCs/>
          <w:sz w:val="28"/>
          <w:szCs w:val="28"/>
        </w:rPr>
        <w:t>2</w:t>
      </w:r>
      <w:r w:rsidR="002D1B2E">
        <w:rPr>
          <w:iCs/>
          <w:sz w:val="28"/>
          <w:szCs w:val="28"/>
        </w:rPr>
        <w:t xml:space="preserve"> год и </w:t>
      </w:r>
      <w:r w:rsidR="0033437F">
        <w:rPr>
          <w:iCs/>
          <w:sz w:val="28"/>
          <w:szCs w:val="28"/>
        </w:rPr>
        <w:t xml:space="preserve">на </w:t>
      </w:r>
      <w:r w:rsidR="002D1B2E">
        <w:rPr>
          <w:iCs/>
          <w:sz w:val="28"/>
          <w:szCs w:val="28"/>
        </w:rPr>
        <w:t>плановый период 202</w:t>
      </w:r>
      <w:r w:rsidR="00C3367D">
        <w:rPr>
          <w:iCs/>
          <w:sz w:val="28"/>
          <w:szCs w:val="28"/>
        </w:rPr>
        <w:t>3</w:t>
      </w:r>
      <w:r w:rsidR="002D1B2E">
        <w:rPr>
          <w:iCs/>
          <w:sz w:val="28"/>
          <w:szCs w:val="28"/>
        </w:rPr>
        <w:t xml:space="preserve"> и 202</w:t>
      </w:r>
      <w:r w:rsidR="00C3367D">
        <w:rPr>
          <w:iCs/>
          <w:sz w:val="28"/>
          <w:szCs w:val="28"/>
        </w:rPr>
        <w:t>4</w:t>
      </w:r>
      <w:r w:rsidR="002D1B2E">
        <w:rPr>
          <w:iCs/>
          <w:sz w:val="28"/>
          <w:szCs w:val="28"/>
        </w:rPr>
        <w:t xml:space="preserve"> годов. </w:t>
      </w:r>
    </w:p>
    <w:p w:rsidR="00D34D27" w:rsidRDefault="00D34D27" w:rsidP="00D34D27">
      <w:pPr>
        <w:ind w:firstLine="708"/>
        <w:jc w:val="both"/>
        <w:rPr>
          <w:iCs/>
          <w:sz w:val="28"/>
          <w:szCs w:val="28"/>
        </w:rPr>
      </w:pPr>
    </w:p>
    <w:p w:rsidR="00C80769" w:rsidRDefault="00C80769" w:rsidP="00BC0155">
      <w:pPr>
        <w:rPr>
          <w:iCs/>
          <w:sz w:val="28"/>
          <w:szCs w:val="28"/>
        </w:rPr>
      </w:pPr>
    </w:p>
    <w:p w:rsidR="00BC0155" w:rsidRPr="00E14AC1" w:rsidRDefault="00CA2EB9" w:rsidP="00BC015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0155" w:rsidRPr="00E14AC1">
        <w:rPr>
          <w:sz w:val="28"/>
          <w:szCs w:val="28"/>
        </w:rPr>
        <w:t xml:space="preserve"> </w:t>
      </w:r>
      <w:r w:rsidR="00D34D27">
        <w:rPr>
          <w:sz w:val="28"/>
          <w:szCs w:val="28"/>
        </w:rPr>
        <w:t>округа</w:t>
      </w:r>
      <w:r w:rsidR="00BC0155" w:rsidRPr="00E14AC1">
        <w:rPr>
          <w:sz w:val="28"/>
          <w:szCs w:val="28"/>
        </w:rPr>
        <w:t xml:space="preserve">                                      </w:t>
      </w:r>
      <w:r w:rsidR="00F60159">
        <w:rPr>
          <w:sz w:val="28"/>
          <w:szCs w:val="28"/>
        </w:rPr>
        <w:t xml:space="preserve">                            </w:t>
      </w:r>
      <w:r w:rsidR="005B2FDE">
        <w:rPr>
          <w:sz w:val="28"/>
          <w:szCs w:val="28"/>
        </w:rPr>
        <w:t xml:space="preserve">        </w:t>
      </w:r>
      <w:r w:rsidR="00F60159">
        <w:rPr>
          <w:sz w:val="28"/>
          <w:szCs w:val="28"/>
        </w:rPr>
        <w:t xml:space="preserve">  </w:t>
      </w:r>
      <w:r w:rsidR="008D4546" w:rsidRPr="00E14AC1">
        <w:rPr>
          <w:sz w:val="28"/>
          <w:szCs w:val="28"/>
        </w:rPr>
        <w:t xml:space="preserve">    </w:t>
      </w:r>
      <w:r w:rsidR="00F601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Коляденко</w:t>
      </w:r>
      <w:proofErr w:type="spellEnd"/>
    </w:p>
    <w:p w:rsidR="00BC0155" w:rsidRPr="00E14AC1" w:rsidRDefault="00BC0155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ПРИЛОЖЕНИЕ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 постановлению администрации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Кемеровского муниципального </w:t>
      </w:r>
      <w:r w:rsidR="005B2FDE">
        <w:rPr>
          <w:sz w:val="28"/>
          <w:szCs w:val="28"/>
        </w:rPr>
        <w:t>округа</w:t>
      </w:r>
    </w:p>
    <w:p w:rsidR="00BC0155" w:rsidRDefault="00746600" w:rsidP="00BC015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 30.09.2021  №  2761-п </w:t>
      </w:r>
    </w:p>
    <w:p w:rsidR="00CC18F0" w:rsidRDefault="00CC18F0" w:rsidP="00BC0155">
      <w:pPr>
        <w:jc w:val="right"/>
        <w:rPr>
          <w:sz w:val="28"/>
          <w:szCs w:val="28"/>
        </w:rPr>
      </w:pPr>
    </w:p>
    <w:p w:rsidR="00AC1D2B" w:rsidRPr="00E14AC1" w:rsidRDefault="00AC1D2B" w:rsidP="00AC1D2B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ПРИЛОЖЕНИЕ</w:t>
      </w:r>
    </w:p>
    <w:p w:rsidR="00AC1D2B" w:rsidRPr="00E14AC1" w:rsidRDefault="00AC1D2B" w:rsidP="00AC1D2B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 постановлению администрации</w:t>
      </w:r>
    </w:p>
    <w:p w:rsidR="00AC1D2B" w:rsidRPr="00E14AC1" w:rsidRDefault="00AC1D2B" w:rsidP="00AC1D2B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Кемеровского муниципального </w:t>
      </w:r>
      <w:r>
        <w:rPr>
          <w:sz w:val="28"/>
          <w:szCs w:val="28"/>
        </w:rPr>
        <w:t>района</w:t>
      </w:r>
    </w:p>
    <w:p w:rsidR="00AC1D2B" w:rsidRPr="00E14AC1" w:rsidRDefault="00AC1D2B" w:rsidP="00AC1D2B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30.09.2019 № 2988-п</w:t>
      </w:r>
    </w:p>
    <w:p w:rsidR="00AC1D2B" w:rsidRDefault="00AC1D2B" w:rsidP="00BC0155">
      <w:pPr>
        <w:jc w:val="right"/>
        <w:rPr>
          <w:sz w:val="28"/>
          <w:szCs w:val="28"/>
        </w:rPr>
      </w:pPr>
    </w:p>
    <w:p w:rsidR="00570E1F" w:rsidRDefault="00570E1F" w:rsidP="00570E1F">
      <w:pPr>
        <w:autoSpaceDE w:val="0"/>
        <w:autoSpaceDN w:val="0"/>
        <w:adjustRightInd w:val="0"/>
        <w:rPr>
          <w:sz w:val="28"/>
          <w:szCs w:val="28"/>
        </w:rPr>
      </w:pPr>
    </w:p>
    <w:p w:rsidR="00BC0155" w:rsidRPr="00E14AC1" w:rsidRDefault="00BC0155" w:rsidP="00570E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AC1">
        <w:rPr>
          <w:sz w:val="28"/>
          <w:szCs w:val="28"/>
        </w:rPr>
        <w:t>МУНИЦИПАЛЬНАЯ ПРОГРАММА</w:t>
      </w:r>
    </w:p>
    <w:p w:rsidR="00BC0155" w:rsidRPr="00E14AC1" w:rsidRDefault="00BC0155" w:rsidP="00570E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AC1">
        <w:rPr>
          <w:sz w:val="28"/>
          <w:szCs w:val="28"/>
        </w:rPr>
        <w:t>«Развитие субъектов малого и среднего предпринимательства</w:t>
      </w:r>
    </w:p>
    <w:p w:rsidR="004E3726" w:rsidRDefault="00BC0155" w:rsidP="00570E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AC1">
        <w:rPr>
          <w:sz w:val="28"/>
          <w:szCs w:val="28"/>
        </w:rPr>
        <w:t xml:space="preserve">в Кемеровском муниципальном </w:t>
      </w:r>
      <w:r w:rsidR="004E3726">
        <w:rPr>
          <w:sz w:val="28"/>
          <w:szCs w:val="28"/>
        </w:rPr>
        <w:t>округе»</w:t>
      </w:r>
    </w:p>
    <w:p w:rsidR="00BC0155" w:rsidRPr="00E14AC1" w:rsidRDefault="004E3726" w:rsidP="00570E1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BC0155" w:rsidRPr="00E14AC1">
        <w:rPr>
          <w:sz w:val="28"/>
          <w:szCs w:val="28"/>
        </w:rPr>
        <w:t>-202</w:t>
      </w:r>
      <w:r w:rsidR="00221281">
        <w:rPr>
          <w:sz w:val="28"/>
          <w:szCs w:val="28"/>
        </w:rPr>
        <w:t>4</w:t>
      </w:r>
      <w:r w:rsidR="00BC0155" w:rsidRPr="00E14AC1">
        <w:rPr>
          <w:sz w:val="28"/>
          <w:szCs w:val="28"/>
        </w:rPr>
        <w:t xml:space="preserve"> годы</w:t>
      </w: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BC0155" w:rsidP="00570E1F">
      <w:pPr>
        <w:jc w:val="center"/>
        <w:rPr>
          <w:b/>
          <w:bCs/>
          <w:sz w:val="28"/>
          <w:szCs w:val="28"/>
        </w:rPr>
      </w:pPr>
      <w:r w:rsidRPr="00E14AC1">
        <w:rPr>
          <w:b/>
          <w:bCs/>
          <w:sz w:val="28"/>
          <w:szCs w:val="28"/>
        </w:rPr>
        <w:t>ПАСПОРТ</w:t>
      </w:r>
    </w:p>
    <w:p w:rsidR="004E3726" w:rsidRDefault="00BC0155" w:rsidP="00570E1F">
      <w:pPr>
        <w:jc w:val="center"/>
        <w:rPr>
          <w:b/>
          <w:bCs/>
          <w:sz w:val="28"/>
          <w:szCs w:val="28"/>
        </w:rPr>
      </w:pPr>
      <w:r w:rsidRPr="00E14AC1">
        <w:rPr>
          <w:b/>
          <w:bCs/>
          <w:sz w:val="28"/>
          <w:szCs w:val="28"/>
        </w:rPr>
        <w:t>муниципальной программы</w:t>
      </w:r>
    </w:p>
    <w:p w:rsidR="004E3726" w:rsidRDefault="00BC0155" w:rsidP="00570E1F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«Развитие субъектов</w:t>
      </w:r>
      <w:r w:rsidR="004E3726">
        <w:rPr>
          <w:b/>
          <w:sz w:val="28"/>
          <w:szCs w:val="28"/>
        </w:rPr>
        <w:t xml:space="preserve"> </w:t>
      </w:r>
      <w:r w:rsidRPr="00E14AC1">
        <w:rPr>
          <w:b/>
          <w:sz w:val="28"/>
          <w:szCs w:val="28"/>
        </w:rPr>
        <w:t>малого и среднего предпринимательства</w:t>
      </w:r>
    </w:p>
    <w:p w:rsidR="00472A8D" w:rsidRDefault="00BC0155" w:rsidP="00570E1F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 xml:space="preserve">в Кемеровском </w:t>
      </w:r>
      <w:r w:rsidR="004E3726">
        <w:rPr>
          <w:b/>
          <w:sz w:val="28"/>
          <w:szCs w:val="28"/>
        </w:rPr>
        <w:t>муниципальном округе</w:t>
      </w:r>
      <w:r w:rsidRPr="00E14AC1">
        <w:rPr>
          <w:b/>
          <w:sz w:val="28"/>
          <w:szCs w:val="28"/>
        </w:rPr>
        <w:t>»</w:t>
      </w:r>
    </w:p>
    <w:p w:rsidR="00BC0155" w:rsidRPr="00C42A09" w:rsidRDefault="00BC0155" w:rsidP="00C42A09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 xml:space="preserve">на </w:t>
      </w:r>
      <w:r w:rsidR="00472A8D">
        <w:rPr>
          <w:b/>
          <w:sz w:val="28"/>
          <w:szCs w:val="28"/>
        </w:rPr>
        <w:t>202</w:t>
      </w:r>
      <w:r w:rsidR="00221281">
        <w:rPr>
          <w:b/>
          <w:sz w:val="28"/>
          <w:szCs w:val="28"/>
        </w:rPr>
        <w:t>0</w:t>
      </w:r>
      <w:r w:rsidR="00472A8D">
        <w:rPr>
          <w:b/>
          <w:sz w:val="28"/>
          <w:szCs w:val="28"/>
        </w:rPr>
        <w:t xml:space="preserve"> - 202</w:t>
      </w:r>
      <w:r w:rsidR="00221281">
        <w:rPr>
          <w:b/>
          <w:sz w:val="28"/>
          <w:szCs w:val="28"/>
        </w:rPr>
        <w:t>4</w:t>
      </w:r>
      <w:r w:rsidRPr="00E14AC1">
        <w:rPr>
          <w:b/>
          <w:sz w:val="28"/>
          <w:szCs w:val="28"/>
        </w:rPr>
        <w:t xml:space="preserve"> годы</w:t>
      </w:r>
    </w:p>
    <w:tbl>
      <w:tblPr>
        <w:tblW w:w="950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099"/>
      </w:tblGrid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3"/>
            <w:bookmarkEnd w:id="1"/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221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Кемеровском муниципальном </w:t>
            </w:r>
            <w:r w:rsidR="004E3726" w:rsidRPr="00D34D27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221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221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C1D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Кемеровского муниципального </w:t>
            </w:r>
            <w:r w:rsidR="00472A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Отдел потребительского рынка и предпринимательства 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предпринимательства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предпринимательства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8132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комплексного эффекта от реализации </w:t>
            </w:r>
            <w:r w:rsidR="008132B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</w:t>
            </w:r>
            <w:r w:rsidR="00813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которых направлено на развитие малого и среднего предпринимательства Кемеровского муниципального </w:t>
            </w:r>
            <w:r w:rsidR="004E3726" w:rsidRPr="00D34D2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09" w:rsidRDefault="00CC423D" w:rsidP="00AF13A6">
            <w:pPr>
              <w:autoSpaceDE w:val="0"/>
              <w:autoSpaceDN w:val="0"/>
              <w:adjustRightInd w:val="0"/>
              <w:jc w:val="both"/>
            </w:pPr>
            <w:r w:rsidRPr="00D34D27">
              <w:rPr>
                <w:color w:val="000000" w:themeColor="text1"/>
              </w:rPr>
              <w:t>–</w:t>
            </w:r>
            <w:r w:rsidR="00480E20">
              <w:t> О</w:t>
            </w:r>
            <w:r w:rsidR="008C4C11">
              <w:t>казание ф</w:t>
            </w:r>
            <w:r w:rsidR="00F01609">
              <w:t>инансов</w:t>
            </w:r>
            <w:r w:rsidR="008C4C11">
              <w:t xml:space="preserve">ой, информационной, консультационной </w:t>
            </w:r>
            <w:r w:rsidR="00F01609">
              <w:t>поддержк</w:t>
            </w:r>
            <w:r w:rsidR="008C4C11">
              <w:t>и</w:t>
            </w:r>
            <w:r w:rsidR="00F01609">
              <w:t xml:space="preserve"> субъектов малого и среднего предпринимательства; </w:t>
            </w:r>
          </w:p>
          <w:p w:rsidR="00F01609" w:rsidRDefault="00480E20" w:rsidP="00AF13A6">
            <w:pPr>
              <w:autoSpaceDE w:val="0"/>
              <w:autoSpaceDN w:val="0"/>
              <w:adjustRightInd w:val="0"/>
              <w:jc w:val="both"/>
            </w:pPr>
            <w:r w:rsidRPr="00D34D27">
              <w:rPr>
                <w:color w:val="000000" w:themeColor="text1"/>
              </w:rPr>
              <w:t>–</w:t>
            </w:r>
            <w:r w:rsidR="008C4C11">
              <w:t xml:space="preserve"> оказание поддержки субъектам малого и среднего </w:t>
            </w:r>
            <w:r w:rsidR="008C4C11">
              <w:lastRenderedPageBreak/>
              <w:t xml:space="preserve">предпринимательства в сфере образования в </w:t>
            </w:r>
            <w:r>
              <w:t>виде учебно-методической помощи;</w:t>
            </w:r>
          </w:p>
          <w:p w:rsidR="00BC0155" w:rsidRPr="00D34D27" w:rsidRDefault="00CC423D" w:rsidP="00AF13A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D34D27">
              <w:rPr>
                <w:color w:val="000000" w:themeColor="text1"/>
              </w:rPr>
              <w:t>–</w:t>
            </w:r>
            <w:r w:rsidR="00BC0155" w:rsidRPr="00D34D27">
              <w:rPr>
                <w:color w:val="000000"/>
                <w:spacing w:val="-7"/>
              </w:rPr>
              <w:t xml:space="preserve"> оказание содействия начинающим предпринимателям в организации бизнеса;</w:t>
            </w:r>
          </w:p>
          <w:p w:rsidR="00BC0155" w:rsidRPr="00D34D27" w:rsidRDefault="00CC423D" w:rsidP="00480E20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480E20">
              <w:rPr>
                <w:color w:val="000000" w:themeColor="text1"/>
              </w:rPr>
              <w:t>–</w:t>
            </w:r>
            <w:r w:rsidR="00BC0155" w:rsidRPr="00480E20">
              <w:t xml:space="preserve"> оказание </w:t>
            </w:r>
            <w:r w:rsidR="00480E20">
              <w:t>содействия</w:t>
            </w:r>
            <w:r w:rsidR="00BC0155" w:rsidRPr="00480E20">
              <w:t xml:space="preserve"> </w:t>
            </w:r>
            <w:r w:rsidR="00480E20">
              <w:t>местным товаропроизводителям</w:t>
            </w:r>
            <w:r w:rsidR="00BC0155" w:rsidRPr="00480E20">
              <w:t xml:space="preserve"> в продвижении </w:t>
            </w:r>
            <w:r w:rsidR="00480E20">
              <w:t xml:space="preserve">своих товаров </w:t>
            </w:r>
            <w:r w:rsidR="00BC0155" w:rsidRPr="00480E20">
              <w:t xml:space="preserve">на рынки товаров путем организации </w:t>
            </w:r>
            <w:r w:rsidR="00480E20">
              <w:t xml:space="preserve">ярмарок, выставок, </w:t>
            </w:r>
            <w:r w:rsidR="00BC0155" w:rsidRPr="00480E20">
              <w:t>конкурсов</w:t>
            </w:r>
            <w:r w:rsidR="00480E20">
              <w:t xml:space="preserve">. 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7E3EEB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7E3EEB" w:rsidRDefault="00BC0155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1. Число субъектов малого и среднего предпринимательства в расчете на 10 тыс. челове</w:t>
            </w:r>
            <w:r w:rsidR="00B80EA9" w:rsidRPr="007E3EEB">
              <w:rPr>
                <w:rFonts w:ascii="Times New Roman" w:hAnsi="Times New Roman" w:cs="Times New Roman"/>
                <w:sz w:val="24"/>
                <w:szCs w:val="24"/>
              </w:rPr>
              <w:t>к населения:</w:t>
            </w:r>
          </w:p>
          <w:p w:rsidR="00B80EA9" w:rsidRPr="007E3EEB" w:rsidRDefault="00B80EA9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344,01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Pr="007E3EEB" w:rsidRDefault="00B80EA9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354,5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Default="00B80EA9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- 2022 год – 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361,7</w:t>
            </w:r>
            <w:r w:rsidR="00871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9BC" w:rsidRDefault="00CC18F0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- 2023 год – 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380,9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8F0" w:rsidRPr="008345CE" w:rsidRDefault="00CC18F0" w:rsidP="00AF1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- 2024 год </w:t>
            </w:r>
            <w:r w:rsidRPr="00CC18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5CE" w:rsidRPr="008345CE"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  <w:r w:rsidRPr="0083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155" w:rsidRPr="007E3EEB" w:rsidRDefault="00BC0155" w:rsidP="00AF13A6">
            <w:pPr>
              <w:jc w:val="both"/>
            </w:pPr>
            <w:r w:rsidRPr="007E3EEB"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</w:t>
            </w:r>
            <w:r w:rsidR="00B80EA9" w:rsidRPr="007E3EEB">
              <w:t xml:space="preserve"> всех предприятий и организаций:</w:t>
            </w:r>
          </w:p>
          <w:p w:rsidR="00B80EA9" w:rsidRPr="007E3EEB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A85C0F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80EA9" w:rsidRPr="007E3EEB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A85C0F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E0F35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 xml:space="preserve">- 2022 год – 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  <w:r w:rsidRPr="007E3E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E0F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Default="00CC18F0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- 2023 год – 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C18F0" w:rsidRPr="007E3EEB" w:rsidRDefault="00CC18F0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18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8F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8345CE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8345CE" w:rsidRPr="00834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C0155" w:rsidRPr="00C42A09" w:rsidRDefault="00BC0155" w:rsidP="00AF13A6">
            <w:pPr>
              <w:jc w:val="both"/>
            </w:pPr>
            <w:r w:rsidRPr="007E3EEB">
              <w:t xml:space="preserve">3. Количество </w:t>
            </w:r>
            <w:r w:rsidR="004E3726" w:rsidRPr="007E3EEB">
              <w:t xml:space="preserve">субъектов малого и среднего предпринимательства </w:t>
            </w:r>
            <w:r w:rsidRPr="007E3EEB">
              <w:t>(в</w:t>
            </w:r>
            <w:r w:rsidR="00B80EA9" w:rsidRPr="007E3EEB">
              <w:t xml:space="preserve"> единицах), получивших </w:t>
            </w:r>
            <w:r w:rsidR="00480E20" w:rsidRPr="00C42A09">
              <w:t>финансовую поддержку</w:t>
            </w:r>
            <w:r w:rsidR="007E3EEB" w:rsidRPr="00C42A09">
              <w:t>, за участие в конкурсах, выставках, ярмарках</w:t>
            </w:r>
            <w:r w:rsidR="00B80EA9" w:rsidRPr="00C42A09">
              <w:t>: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7C657E" w:rsidRPr="00C42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F35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- 2022 год – </w:t>
            </w:r>
            <w:r w:rsidR="007C657E" w:rsidRPr="00C42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F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Default="009E0F35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- 2023 год </w:t>
            </w:r>
            <w:r w:rsidR="00CC18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C1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8F0" w:rsidRPr="00C42A09" w:rsidRDefault="00CC18F0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18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8F0">
              <w:rPr>
                <w:rFonts w:ascii="Times New Roman" w:hAnsi="Times New Roman" w:cs="Times New Roman"/>
                <w:sz w:val="24"/>
                <w:szCs w:val="24"/>
              </w:rPr>
              <w:t xml:space="preserve"> год – 3.</w:t>
            </w:r>
          </w:p>
          <w:p w:rsidR="008316A3" w:rsidRPr="00C42A09" w:rsidRDefault="00BC0155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8316A3"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42A09"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</w:t>
            </w:r>
            <w:r w:rsidR="008316A3" w:rsidRPr="00C42A09">
              <w:rPr>
                <w:rFonts w:ascii="Times New Roman" w:hAnsi="Times New Roman" w:cs="Times New Roman"/>
                <w:sz w:val="24"/>
                <w:szCs w:val="24"/>
              </w:rPr>
              <w:t>(в единицах), получивших и</w:t>
            </w:r>
            <w:r w:rsidR="008316A3" w:rsidRPr="00C42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нформационную поддержку</w:t>
            </w:r>
            <w:r w:rsidR="008316A3" w:rsidRPr="00C42A0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: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0C67B5" w:rsidRPr="00C42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F35" w:rsidRDefault="000C67B5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- 2022 год </w:t>
            </w:r>
            <w:r w:rsidR="00CC18F0" w:rsidRPr="00CC18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0F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Default="009E0F35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- 2023 год </w:t>
            </w:r>
            <w:r w:rsidR="00CC18F0" w:rsidRPr="00CC18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8F0" w:rsidRPr="00C42A09" w:rsidRDefault="00FF630E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3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630E">
              <w:rPr>
                <w:rFonts w:ascii="Times New Roman" w:hAnsi="Times New Roman" w:cs="Times New Roman"/>
                <w:sz w:val="24"/>
                <w:szCs w:val="24"/>
              </w:rPr>
              <w:t xml:space="preserve">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EA9" w:rsidRPr="00C42A09" w:rsidRDefault="00BC0155" w:rsidP="00AF13A6">
            <w:pPr>
              <w:jc w:val="both"/>
            </w:pPr>
            <w:r w:rsidRPr="00C42A09">
              <w:t xml:space="preserve">5. Количество </w:t>
            </w:r>
            <w:r w:rsidR="00480E20" w:rsidRPr="00C42A09">
              <w:t xml:space="preserve">субъектов </w:t>
            </w:r>
            <w:r w:rsidRPr="00C42A09">
              <w:t>мал</w:t>
            </w:r>
            <w:r w:rsidR="00480E20" w:rsidRPr="00C42A09">
              <w:t>ого</w:t>
            </w:r>
            <w:r w:rsidRPr="00C42A09">
              <w:t xml:space="preserve"> и средн</w:t>
            </w:r>
            <w:r w:rsidR="00480E20" w:rsidRPr="00C42A09">
              <w:t>его</w:t>
            </w:r>
            <w:r w:rsidRPr="00C42A09">
              <w:t xml:space="preserve"> п</w:t>
            </w:r>
            <w:r w:rsidR="00480E20" w:rsidRPr="00C42A09">
              <w:t>редпринимательства</w:t>
            </w:r>
            <w:r w:rsidRPr="00C42A09">
              <w:t xml:space="preserve"> </w:t>
            </w:r>
            <w:r w:rsidR="00480E20" w:rsidRPr="00C42A09">
              <w:t>(</w:t>
            </w:r>
            <w:r w:rsidRPr="00C42A09">
              <w:t xml:space="preserve">в единицах), участвовавших в </w:t>
            </w:r>
            <w:r w:rsidR="00480E20" w:rsidRPr="00C42A09">
              <w:t>обучающих мероприятиях</w:t>
            </w:r>
            <w:r w:rsidR="00B80EA9" w:rsidRPr="00C42A09">
              <w:t>: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- 2020 год – 10;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- 2021 год – 10;</w:t>
            </w:r>
          </w:p>
          <w:p w:rsidR="009E0F35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- 2022 год – 10</w:t>
            </w:r>
            <w:r w:rsidR="009E0F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30E" w:rsidRDefault="009E0F35" w:rsidP="00FF63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- 2023 год </w:t>
            </w:r>
            <w:r w:rsidR="00FF63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F6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30E" w:rsidRPr="00C42A09" w:rsidRDefault="00FF630E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E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630E">
              <w:rPr>
                <w:rFonts w:ascii="Times New Roman" w:hAnsi="Times New Roman" w:cs="Times New Roman"/>
                <w:sz w:val="24"/>
                <w:szCs w:val="24"/>
              </w:rPr>
              <w:t xml:space="preserve"> год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F15" w:rsidRPr="00C42A09" w:rsidRDefault="009E5430" w:rsidP="00AF13A6">
            <w:pPr>
              <w:jc w:val="both"/>
            </w:pPr>
            <w:r w:rsidRPr="00C42A09">
              <w:rPr>
                <w:color w:val="000000"/>
              </w:rPr>
              <w:t>6. </w:t>
            </w:r>
            <w:r w:rsidRPr="00C42A09">
              <w:t xml:space="preserve">Доля проведенных массовых торжественных мероприятий от запланированного показателя </w:t>
            </w:r>
            <w:r w:rsidRPr="00C42A09">
              <w:lastRenderedPageBreak/>
              <w:t>соответствующего года</w:t>
            </w:r>
            <w:r w:rsidR="00B80EA9" w:rsidRPr="00C42A09">
              <w:t>: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- 2020 год – 100%;</w:t>
            </w:r>
          </w:p>
          <w:p w:rsidR="00B80EA9" w:rsidRPr="00C42A09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- 2021 год – 100%;</w:t>
            </w:r>
          </w:p>
          <w:p w:rsidR="009E0F35" w:rsidRDefault="00B80EA9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- 2022 год – 100%</w:t>
            </w:r>
            <w:r w:rsidR="009E0F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EA9" w:rsidRDefault="009E0F35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- 2023 год – 100%</w:t>
            </w:r>
            <w:r w:rsidR="00FF6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30E" w:rsidRPr="00C42A09" w:rsidRDefault="00FF630E" w:rsidP="00B80E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3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630E">
              <w:rPr>
                <w:rFonts w:ascii="Times New Roman" w:hAnsi="Times New Roman" w:cs="Times New Roman"/>
                <w:sz w:val="24"/>
                <w:szCs w:val="24"/>
              </w:rPr>
              <w:t xml:space="preserve"> год – 100%.</w:t>
            </w:r>
          </w:p>
          <w:p w:rsidR="00C42A09" w:rsidRDefault="00C42A09" w:rsidP="00C42A0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7.Количество субъектов малого и среднего предпринимательства (в единицах),</w:t>
            </w:r>
            <w:r w:rsidR="0010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получивших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ю: </w:t>
            </w:r>
          </w:p>
          <w:p w:rsidR="00C42A09" w:rsidRPr="00C42A09" w:rsidRDefault="00C42A09" w:rsidP="00C42A0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A09" w:rsidRPr="00C42A09" w:rsidRDefault="00C42A09" w:rsidP="00C42A0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1E4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F35" w:rsidRDefault="00C42A09" w:rsidP="00C42A0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 xml:space="preserve">- 2022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F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30E" w:rsidRDefault="009E0F35" w:rsidP="00FF63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- 2023 год </w:t>
            </w:r>
            <w:r w:rsidR="00FF63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F6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30E" w:rsidRPr="00FF630E" w:rsidRDefault="00FF630E" w:rsidP="00FF630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E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 – 2</w:t>
            </w:r>
            <w:r w:rsidRPr="00FF6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30E" w:rsidRPr="007E3EEB" w:rsidRDefault="00FF630E" w:rsidP="00C42A0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A6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</w:t>
            </w:r>
          </w:p>
          <w:p w:rsidR="004A0EA6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8D" w:rsidRDefault="00BC0155" w:rsidP="004E37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726" w:rsidRPr="00D34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E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:rsidR="00BC0155" w:rsidRPr="00D34D27" w:rsidRDefault="00BC0155" w:rsidP="004E37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</w:tc>
      </w:tr>
      <w:tr w:rsidR="00253096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96" w:rsidRPr="00D34D27" w:rsidRDefault="00253096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92" w:rsidRPr="00D34D27" w:rsidRDefault="00DF4492" w:rsidP="00DF449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Общая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требность в финансовых ресурсах 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</w:p>
          <w:p w:rsidR="00DF4492" w:rsidRDefault="00DF4492" w:rsidP="00DF449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E1A">
              <w:rPr>
                <w:rFonts w:ascii="Times New Roman" w:hAnsi="Times New Roman" w:cs="Times New Roman"/>
                <w:sz w:val="24"/>
                <w:szCs w:val="24"/>
              </w:rPr>
              <w:t> 890,3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F4492" w:rsidRDefault="00DF4492" w:rsidP="00DF449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 – 1 </w:t>
            </w:r>
            <w:r w:rsidR="005A6E1A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,109 тыс. руб.</w:t>
            </w:r>
          </w:p>
          <w:p w:rsidR="00DF4492" w:rsidRDefault="00DF4492" w:rsidP="00DF449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</w:t>
            </w:r>
            <w:r w:rsidR="005A6E1A">
              <w:rPr>
                <w:rFonts w:ascii="Times New Roman" w:hAnsi="Times New Roman" w:cs="Times New Roman"/>
                <w:sz w:val="24"/>
                <w:szCs w:val="24"/>
              </w:rPr>
              <w:t> 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191 тыс.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F4492" w:rsidRDefault="00DF4492" w:rsidP="00DF449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годам: 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1 220,3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руб.: из них:</w:t>
            </w:r>
          </w:p>
          <w:p w:rsidR="00DF4492" w:rsidRDefault="00DF4492" w:rsidP="00DF449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 – 85,109 тыс. руб.</w:t>
            </w:r>
          </w:p>
          <w:p w:rsidR="00DF4492" w:rsidRPr="00D34D27" w:rsidRDefault="00DF4492" w:rsidP="00DF449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1 135, 191 тыс. руб.</w:t>
            </w:r>
          </w:p>
          <w:p w:rsidR="00DF4492" w:rsidRPr="00D34D27" w:rsidRDefault="00DF4492" w:rsidP="00DF449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 тыс.</w:t>
            </w: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(бюджет округа)</w:t>
            </w:r>
          </w:p>
          <w:p w:rsidR="00DF4492" w:rsidRDefault="00DF4492" w:rsidP="00DF449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540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</w:t>
            </w: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(бюджет округа)</w:t>
            </w:r>
          </w:p>
          <w:p w:rsidR="00DF4492" w:rsidRDefault="00DF4492" w:rsidP="00DF449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540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</w:t>
            </w: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(бюджет округа)</w:t>
            </w:r>
          </w:p>
          <w:p w:rsidR="003E1959" w:rsidRPr="00D34D27" w:rsidRDefault="00DF4492" w:rsidP="003E195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 540,0 тыс. руб. (бюджет округа)</w:t>
            </w:r>
          </w:p>
        </w:tc>
      </w:tr>
      <w:tr w:rsidR="00BC0155" w:rsidRPr="00D34D27" w:rsidTr="00472A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5" w:rsidRPr="00D34D27" w:rsidRDefault="00BC0155" w:rsidP="00AF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0" w:rsidRPr="00D34D27" w:rsidRDefault="00BC0155" w:rsidP="00EA0E09">
            <w:pPr>
              <w:jc w:val="both"/>
            </w:pPr>
            <w:r w:rsidRPr="00D34D27">
              <w:t>В рамках выполнения мероприятий муниципальной программы предполагается:</w:t>
            </w:r>
          </w:p>
          <w:p w:rsidR="00BC0155" w:rsidRPr="00D34D27" w:rsidRDefault="00CC423D" w:rsidP="00EA0E09">
            <w:pPr>
              <w:jc w:val="both"/>
            </w:pPr>
            <w:r w:rsidRPr="00D34D27">
              <w:rPr>
                <w:color w:val="000000" w:themeColor="text1"/>
              </w:rPr>
              <w:t>–</w:t>
            </w:r>
            <w:r w:rsidR="00FF2E8B">
              <w:t xml:space="preserve"> </w:t>
            </w:r>
            <w:r w:rsidR="00BC0155" w:rsidRPr="00D34D27">
              <w:t>увеличени</w:t>
            </w:r>
            <w:r w:rsidR="00FF2E8B">
              <w:t>е</w:t>
            </w:r>
            <w:r w:rsidR="00BC0155" w:rsidRPr="00D34D27">
              <w:t xml:space="preserve"> роста объема продукции (товаров и услуг), производимой субъектами малого и среднего предпри</w:t>
            </w:r>
            <w:r w:rsidR="00E07E49" w:rsidRPr="00D34D27">
              <w:t xml:space="preserve">нимательства, не менее чем на </w:t>
            </w:r>
            <w:r w:rsidR="00FF2E8B">
              <w:t>5</w:t>
            </w:r>
            <w:r w:rsidR="00BC0155" w:rsidRPr="00D34D27">
              <w:t xml:space="preserve"> % в год;</w:t>
            </w:r>
          </w:p>
          <w:p w:rsidR="00EA0E09" w:rsidRPr="00D34D27" w:rsidRDefault="00CC423D" w:rsidP="00EA0E09">
            <w:pPr>
              <w:jc w:val="both"/>
              <w:rPr>
                <w:color w:val="000000"/>
              </w:rPr>
            </w:pPr>
            <w:r w:rsidRPr="00D34D27">
              <w:rPr>
                <w:color w:val="000000" w:themeColor="text1"/>
              </w:rPr>
              <w:t>–</w:t>
            </w:r>
            <w:r w:rsidR="00EA0E09" w:rsidRPr="00D34D27">
              <w:rPr>
                <w:color w:val="000000"/>
              </w:rPr>
              <w:t xml:space="preserve"> увеличение числа субъектов малого и среднего предпринимательства на 10 000 человек муниципального образования к 202</w:t>
            </w:r>
            <w:r w:rsidR="003E1959">
              <w:rPr>
                <w:color w:val="000000"/>
              </w:rPr>
              <w:t>4</w:t>
            </w:r>
            <w:r w:rsidR="00EA0E09" w:rsidRPr="00D34D27">
              <w:rPr>
                <w:color w:val="000000"/>
              </w:rPr>
              <w:t xml:space="preserve"> году до </w:t>
            </w:r>
            <w:r w:rsidR="00F85B27">
              <w:rPr>
                <w:color w:val="000000"/>
              </w:rPr>
              <w:t>399,9</w:t>
            </w:r>
            <w:r w:rsidR="00EA0E09" w:rsidRPr="00D34D27">
              <w:rPr>
                <w:color w:val="000000"/>
              </w:rPr>
              <w:t xml:space="preserve"> единиц:</w:t>
            </w:r>
          </w:p>
          <w:p w:rsidR="00BC0155" w:rsidRPr="00FF2E8B" w:rsidRDefault="00CC423D" w:rsidP="00FF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34D27">
              <w:rPr>
                <w:color w:val="000000" w:themeColor="text1"/>
              </w:rPr>
              <w:t>–</w:t>
            </w:r>
            <w:r w:rsidR="00EA0E09" w:rsidRPr="00D34D27">
              <w:rPr>
                <w:b/>
              </w:rPr>
              <w:t xml:space="preserve"> </w:t>
            </w:r>
            <w:r w:rsidR="00EA0E09" w:rsidRPr="00D34D27">
              <w:t>увеличение</w:t>
            </w:r>
            <w:r w:rsidR="00EA0E09" w:rsidRPr="00D34D27">
              <w:rPr>
                <w:b/>
              </w:rPr>
              <w:t xml:space="preserve"> </w:t>
            </w:r>
            <w:r w:rsidR="00EA0E09" w:rsidRPr="00D34D27">
              <w:rPr>
                <w:color w:val="000000"/>
              </w:rPr>
              <w:t>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муниципального образования к 202</w:t>
            </w:r>
            <w:r w:rsidR="003E1959">
              <w:rPr>
                <w:color w:val="000000"/>
              </w:rPr>
              <w:t>4</w:t>
            </w:r>
            <w:r w:rsidR="00EA0E09" w:rsidRPr="00D34D27">
              <w:rPr>
                <w:color w:val="000000"/>
              </w:rPr>
              <w:t xml:space="preserve"> году до </w:t>
            </w:r>
            <w:r w:rsidR="00A45C1E">
              <w:rPr>
                <w:color w:val="000000"/>
              </w:rPr>
              <w:t>22,</w:t>
            </w:r>
            <w:r w:rsidR="00F85B27">
              <w:rPr>
                <w:color w:val="000000"/>
              </w:rPr>
              <w:t>2</w:t>
            </w:r>
            <w:r w:rsidR="00EA0E09" w:rsidRPr="00D34D27">
              <w:rPr>
                <w:color w:val="000000"/>
              </w:rPr>
              <w:t>%.</w:t>
            </w:r>
          </w:p>
          <w:p w:rsidR="00BC0155" w:rsidRPr="00D34D27" w:rsidRDefault="00CC423D" w:rsidP="00FF2E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C0155" w:rsidRPr="00D34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2E8B" w:rsidRPr="00FF2E8B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="00FF2E8B">
              <w:rPr>
                <w:rFonts w:ascii="Times New Roman" w:hAnsi="Times New Roman"/>
                <w:sz w:val="24"/>
                <w:szCs w:val="24"/>
              </w:rPr>
              <w:t>е</w:t>
            </w:r>
            <w:r w:rsidR="00FF2E8B" w:rsidRPr="00FF2E8B">
              <w:rPr>
                <w:rFonts w:ascii="Times New Roman" w:hAnsi="Times New Roman"/>
                <w:sz w:val="24"/>
                <w:szCs w:val="24"/>
              </w:rPr>
              <w:t xml:space="preserve"> благоприятных условий для развития субъектов малого и среднего предпринимательства</w:t>
            </w:r>
            <w:r w:rsidR="00BC0155" w:rsidRPr="00FF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224E" w:rsidRDefault="0033224E" w:rsidP="008E5CEB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790ED9" w:rsidRDefault="00790ED9" w:rsidP="008E5CEB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33224E" w:rsidRPr="00E14AC1" w:rsidRDefault="0033224E" w:rsidP="008E5CEB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4A0EA6" w:rsidRPr="00E14AC1" w:rsidRDefault="00BC0155" w:rsidP="004A0EA6">
      <w:pPr>
        <w:pStyle w:val="ConsNormal"/>
        <w:widowControl/>
        <w:numPr>
          <w:ilvl w:val="0"/>
          <w:numId w:val="15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</w:t>
      </w:r>
    </w:p>
    <w:p w:rsidR="004A0EA6" w:rsidRPr="00E14AC1" w:rsidRDefault="00BC0155" w:rsidP="004A0EA6">
      <w:pPr>
        <w:pStyle w:val="ConsNormal"/>
        <w:widowControl/>
        <w:ind w:left="72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49C1">
        <w:rPr>
          <w:rFonts w:ascii="Times New Roman" w:hAnsi="Times New Roman" w:cs="Times New Roman"/>
          <w:b/>
          <w:sz w:val="28"/>
          <w:szCs w:val="28"/>
        </w:rPr>
        <w:t>Кемеровском муниципальном округе</w:t>
      </w:r>
    </w:p>
    <w:p w:rsidR="006C288C" w:rsidRDefault="000E7E31" w:rsidP="004A0EA6">
      <w:pPr>
        <w:pStyle w:val="ConsNormal"/>
        <w:widowControl/>
        <w:ind w:left="72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сферы</w:t>
      </w:r>
      <w:r w:rsidR="006C288C">
        <w:rPr>
          <w:rFonts w:ascii="Times New Roman" w:hAnsi="Times New Roman" w:cs="Times New Roman"/>
          <w:b/>
          <w:sz w:val="28"/>
          <w:szCs w:val="28"/>
        </w:rPr>
        <w:t xml:space="preserve"> развития малого и среднего предпринимательства</w:t>
      </w:r>
      <w:r w:rsidR="00BC0155" w:rsidRPr="00E14AC1">
        <w:rPr>
          <w:rFonts w:ascii="Times New Roman" w:hAnsi="Times New Roman" w:cs="Times New Roman"/>
          <w:b/>
          <w:sz w:val="28"/>
          <w:szCs w:val="28"/>
        </w:rPr>
        <w:t>,</w:t>
      </w:r>
    </w:p>
    <w:p w:rsidR="00BC0155" w:rsidRPr="00E14AC1" w:rsidRDefault="00BC0155" w:rsidP="004A0EA6">
      <w:pPr>
        <w:pStyle w:val="ConsNormal"/>
        <w:widowControl/>
        <w:ind w:left="72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 xml:space="preserve"> для решения </w:t>
      </w:r>
      <w:proofErr w:type="gramStart"/>
      <w:r w:rsidRPr="00E14AC1">
        <w:rPr>
          <w:rFonts w:ascii="Times New Roman" w:hAnsi="Times New Roman" w:cs="Times New Roman"/>
          <w:b/>
          <w:sz w:val="28"/>
          <w:szCs w:val="28"/>
        </w:rPr>
        <w:t>задач</w:t>
      </w:r>
      <w:proofErr w:type="gramEnd"/>
      <w:r w:rsidRPr="00E14AC1">
        <w:rPr>
          <w:rFonts w:ascii="Times New Roman" w:hAnsi="Times New Roman" w:cs="Times New Roman"/>
          <w:b/>
          <w:sz w:val="28"/>
          <w:szCs w:val="28"/>
        </w:rPr>
        <w:t xml:space="preserve"> которой разработана муниципальная программа</w:t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BB" w:rsidRPr="00620FBB" w:rsidRDefault="00620FBB" w:rsidP="00620FBB">
      <w:pPr>
        <w:ind w:firstLine="709"/>
        <w:jc w:val="both"/>
        <w:rPr>
          <w:sz w:val="28"/>
          <w:szCs w:val="28"/>
        </w:rPr>
      </w:pPr>
      <w:r w:rsidRPr="00B80EA9">
        <w:rPr>
          <w:color w:val="000000"/>
          <w:sz w:val="28"/>
          <w:szCs w:val="28"/>
        </w:rPr>
        <w:t xml:space="preserve">По состоянию </w:t>
      </w:r>
      <w:r w:rsidRPr="00620FBB">
        <w:rPr>
          <w:color w:val="000000"/>
          <w:sz w:val="28"/>
          <w:szCs w:val="28"/>
        </w:rPr>
        <w:t xml:space="preserve">на 1 января 2020 года в Кемеровском муниципальном округе </w:t>
      </w:r>
      <w:r w:rsidR="007C3E75">
        <w:rPr>
          <w:color w:val="000000"/>
          <w:sz w:val="28"/>
          <w:szCs w:val="28"/>
        </w:rPr>
        <w:t>зарегистрировано</w:t>
      </w:r>
      <w:r w:rsidRPr="00620FBB">
        <w:rPr>
          <w:color w:val="000000"/>
          <w:sz w:val="28"/>
          <w:szCs w:val="28"/>
        </w:rPr>
        <w:t xml:space="preserve"> </w:t>
      </w:r>
      <w:r w:rsidR="005B569B">
        <w:rPr>
          <w:sz w:val="28"/>
          <w:szCs w:val="28"/>
        </w:rPr>
        <w:t>1693</w:t>
      </w:r>
      <w:r w:rsidRPr="00620FBB">
        <w:rPr>
          <w:sz w:val="28"/>
          <w:szCs w:val="28"/>
        </w:rPr>
        <w:t xml:space="preserve"> субъектов предпринимательства, из них: </w:t>
      </w:r>
    </w:p>
    <w:p w:rsidR="00620FBB" w:rsidRPr="00620FBB" w:rsidRDefault="00620FBB" w:rsidP="00620FBB">
      <w:pPr>
        <w:ind w:firstLine="709"/>
        <w:jc w:val="both"/>
        <w:rPr>
          <w:sz w:val="28"/>
          <w:szCs w:val="28"/>
        </w:rPr>
      </w:pPr>
      <w:r w:rsidRPr="00620FBB">
        <w:rPr>
          <w:sz w:val="28"/>
          <w:szCs w:val="28"/>
        </w:rPr>
        <w:t>- 3 субъекта среднего предпринимательства;</w:t>
      </w:r>
    </w:p>
    <w:p w:rsidR="00620FBB" w:rsidRPr="00620FBB" w:rsidRDefault="00620FBB" w:rsidP="00620FBB">
      <w:pPr>
        <w:ind w:firstLine="709"/>
        <w:jc w:val="both"/>
        <w:rPr>
          <w:sz w:val="28"/>
          <w:szCs w:val="28"/>
        </w:rPr>
      </w:pPr>
      <w:r w:rsidRPr="00620FBB">
        <w:rPr>
          <w:sz w:val="28"/>
          <w:szCs w:val="28"/>
        </w:rPr>
        <w:t>- 329 субъекта малого предпринимательства;</w:t>
      </w:r>
    </w:p>
    <w:p w:rsidR="00620FBB" w:rsidRPr="00620FBB" w:rsidRDefault="00620FBB" w:rsidP="00620FBB">
      <w:pPr>
        <w:ind w:firstLine="709"/>
        <w:jc w:val="both"/>
        <w:rPr>
          <w:sz w:val="28"/>
          <w:szCs w:val="28"/>
        </w:rPr>
      </w:pPr>
      <w:r w:rsidRPr="00620FBB">
        <w:rPr>
          <w:sz w:val="28"/>
          <w:szCs w:val="28"/>
        </w:rPr>
        <w:t>- 1</w:t>
      </w:r>
      <w:r w:rsidR="005B569B">
        <w:rPr>
          <w:sz w:val="28"/>
          <w:szCs w:val="28"/>
        </w:rPr>
        <w:t>361</w:t>
      </w:r>
      <w:r w:rsidRPr="00620FBB">
        <w:rPr>
          <w:sz w:val="28"/>
          <w:szCs w:val="28"/>
        </w:rPr>
        <w:t xml:space="preserve"> индивидуальных предпринимателей.</w:t>
      </w:r>
    </w:p>
    <w:p w:rsidR="006C22BE" w:rsidRDefault="007C35CC" w:rsidP="007C35CC">
      <w:pPr>
        <w:widowControl w:val="0"/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B80EA9">
        <w:rPr>
          <w:bCs/>
          <w:sz w:val="28"/>
          <w:szCs w:val="28"/>
        </w:rPr>
        <w:tab/>
      </w:r>
      <w:r w:rsidRPr="00B80EA9">
        <w:rPr>
          <w:sz w:val="28"/>
          <w:szCs w:val="28"/>
          <w:shd w:val="clear" w:color="auto" w:fill="FFFFFF"/>
        </w:rPr>
        <w:t xml:space="preserve">Неизменно наиболее популярными видами деятельности являются оптовая и розничная торговля, транспортировка и хранение, </w:t>
      </w:r>
      <w:r w:rsidR="006C22BE">
        <w:rPr>
          <w:sz w:val="28"/>
          <w:szCs w:val="28"/>
          <w:shd w:val="clear" w:color="auto" w:fill="FFFFFF"/>
        </w:rPr>
        <w:t xml:space="preserve">строительство, </w:t>
      </w:r>
    </w:p>
    <w:p w:rsidR="007C35CC" w:rsidRPr="00B80EA9" w:rsidRDefault="007C35CC" w:rsidP="007C35CC">
      <w:pPr>
        <w:widowControl w:val="0"/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B80EA9">
        <w:rPr>
          <w:sz w:val="28"/>
          <w:szCs w:val="28"/>
          <w:shd w:val="clear" w:color="auto" w:fill="FFFFFF"/>
        </w:rPr>
        <w:t xml:space="preserve">деятельность по операциям с недвижимостью, обрабатывающие производства, строительство, сельское хозяйство. </w:t>
      </w:r>
    </w:p>
    <w:p w:rsidR="007C35CC" w:rsidRPr="00B80EA9" w:rsidRDefault="007C35CC" w:rsidP="007C35CC">
      <w:pPr>
        <w:widowControl w:val="0"/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0EA9">
        <w:rPr>
          <w:color w:val="000000"/>
          <w:sz w:val="28"/>
          <w:szCs w:val="28"/>
        </w:rPr>
        <w:t xml:space="preserve">Развивается производственная деятельность. На территории </w:t>
      </w:r>
      <w:r w:rsidRPr="00E56317">
        <w:rPr>
          <w:color w:val="000000"/>
          <w:sz w:val="28"/>
          <w:szCs w:val="28"/>
        </w:rPr>
        <w:t xml:space="preserve">Кемеровского </w:t>
      </w:r>
      <w:r w:rsidR="00B114A0" w:rsidRPr="00E56317">
        <w:rPr>
          <w:color w:val="000000"/>
          <w:sz w:val="28"/>
          <w:szCs w:val="28"/>
        </w:rPr>
        <w:t xml:space="preserve">муниципального </w:t>
      </w:r>
      <w:r w:rsidRPr="00E56317">
        <w:rPr>
          <w:color w:val="000000"/>
          <w:sz w:val="28"/>
          <w:szCs w:val="28"/>
        </w:rPr>
        <w:t>округа развито молочное и зерновое производство, производство мёда и</w:t>
      </w:r>
      <w:r w:rsidRPr="00B80EA9">
        <w:rPr>
          <w:color w:val="000000"/>
          <w:sz w:val="28"/>
          <w:szCs w:val="28"/>
        </w:rPr>
        <w:t xml:space="preserve"> продукции пчеловодства. Осуществляют деятельность по производству хлеба и кондитерских изделий 6 пекарен.</w:t>
      </w:r>
    </w:p>
    <w:p w:rsidR="00620FBB" w:rsidRDefault="00620FBB" w:rsidP="00620FBB">
      <w:pPr>
        <w:widowControl w:val="0"/>
        <w:ind w:firstLine="720"/>
        <w:jc w:val="both"/>
        <w:rPr>
          <w:sz w:val="28"/>
          <w:szCs w:val="28"/>
        </w:rPr>
      </w:pPr>
      <w:r w:rsidRPr="00620FBB">
        <w:rPr>
          <w:sz w:val="28"/>
          <w:szCs w:val="28"/>
        </w:rPr>
        <w:t>Оборот розничной торговли и объем платных услуг населению за 2019</w:t>
      </w:r>
      <w:r>
        <w:rPr>
          <w:sz w:val="28"/>
          <w:szCs w:val="28"/>
        </w:rPr>
        <w:t xml:space="preserve"> год</w:t>
      </w:r>
      <w:r w:rsidRPr="00620FBB">
        <w:rPr>
          <w:sz w:val="28"/>
          <w:szCs w:val="28"/>
        </w:rPr>
        <w:t xml:space="preserve"> составил </w:t>
      </w:r>
      <w:r w:rsidR="004077D6">
        <w:rPr>
          <w:sz w:val="28"/>
          <w:szCs w:val="28"/>
        </w:rPr>
        <w:t>6</w:t>
      </w:r>
      <w:r w:rsidRPr="00620FBB">
        <w:rPr>
          <w:sz w:val="28"/>
          <w:szCs w:val="28"/>
        </w:rPr>
        <w:t xml:space="preserve"> млрд. рублей</w:t>
      </w:r>
      <w:r w:rsidR="004077D6">
        <w:rPr>
          <w:sz w:val="28"/>
          <w:szCs w:val="28"/>
        </w:rPr>
        <w:t>.</w:t>
      </w:r>
    </w:p>
    <w:p w:rsidR="00620FBB" w:rsidRPr="00620FBB" w:rsidRDefault="00620FBB" w:rsidP="00620FBB">
      <w:pPr>
        <w:widowControl w:val="0"/>
        <w:ind w:firstLine="720"/>
        <w:jc w:val="both"/>
        <w:rPr>
          <w:sz w:val="28"/>
          <w:szCs w:val="28"/>
        </w:rPr>
      </w:pPr>
      <w:r w:rsidRPr="00620FBB">
        <w:rPr>
          <w:sz w:val="28"/>
          <w:szCs w:val="28"/>
        </w:rPr>
        <w:t xml:space="preserve">Розничный товарооборот обеспечивается индивидуальными предпринимателями, продовольственными супермаркетами и сельскохозяйственными производителями. </w:t>
      </w:r>
    </w:p>
    <w:p w:rsidR="00620FBB" w:rsidRDefault="00CD384D" w:rsidP="00620FB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0FBB" w:rsidRPr="00620FBB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у</w:t>
      </w:r>
      <w:r w:rsidR="00620FBB" w:rsidRPr="00620FBB">
        <w:rPr>
          <w:sz w:val="28"/>
          <w:szCs w:val="28"/>
        </w:rPr>
        <w:t xml:space="preserve"> в Кемеровском </w:t>
      </w:r>
      <w:r>
        <w:rPr>
          <w:sz w:val="28"/>
          <w:szCs w:val="28"/>
        </w:rPr>
        <w:t>муниципальном округе</w:t>
      </w:r>
      <w:r w:rsidR="00620FBB" w:rsidRPr="00620FBB">
        <w:rPr>
          <w:sz w:val="28"/>
          <w:szCs w:val="28"/>
        </w:rPr>
        <w:t xml:space="preserve"> свою работу запустила гостиница «Вилла </w:t>
      </w:r>
      <w:proofErr w:type="spellStart"/>
      <w:r w:rsidR="00620FBB" w:rsidRPr="00620FBB">
        <w:rPr>
          <w:sz w:val="28"/>
          <w:szCs w:val="28"/>
        </w:rPr>
        <w:t>Маралис</w:t>
      </w:r>
      <w:proofErr w:type="spellEnd"/>
      <w:r w:rsidR="00620FBB" w:rsidRPr="00620FBB">
        <w:rPr>
          <w:sz w:val="28"/>
          <w:szCs w:val="28"/>
        </w:rPr>
        <w:t xml:space="preserve">» в д. Сухово на </w:t>
      </w:r>
      <w:r w:rsidR="00620FBB" w:rsidRPr="00620FBB">
        <w:rPr>
          <w:color w:val="000000" w:themeColor="text1"/>
          <w:sz w:val="28"/>
          <w:szCs w:val="28"/>
          <w:shd w:val="clear" w:color="auto" w:fill="FFFFFF"/>
        </w:rPr>
        <w:t>25 номеров разной категории, которые оформлены в соответствии с мировыми стандартами</w:t>
      </w:r>
      <w:r w:rsidR="00620FBB" w:rsidRPr="00620FBB">
        <w:rPr>
          <w:sz w:val="28"/>
          <w:szCs w:val="28"/>
        </w:rPr>
        <w:t xml:space="preserve">. </w:t>
      </w:r>
    </w:p>
    <w:p w:rsidR="00620FBB" w:rsidRDefault="00620FBB" w:rsidP="00620FBB">
      <w:pPr>
        <w:widowControl w:val="0"/>
        <w:ind w:firstLine="720"/>
        <w:jc w:val="both"/>
        <w:rPr>
          <w:sz w:val="28"/>
          <w:szCs w:val="28"/>
        </w:rPr>
      </w:pPr>
      <w:r w:rsidRPr="00620FBB">
        <w:rPr>
          <w:sz w:val="28"/>
          <w:szCs w:val="28"/>
        </w:rPr>
        <w:t xml:space="preserve">В с. Мазурово </w:t>
      </w:r>
      <w:r>
        <w:rPr>
          <w:sz w:val="28"/>
          <w:szCs w:val="28"/>
        </w:rPr>
        <w:t xml:space="preserve">и в с. Березово </w:t>
      </w:r>
      <w:r w:rsidRPr="00620FBB">
        <w:rPr>
          <w:sz w:val="28"/>
          <w:szCs w:val="28"/>
        </w:rPr>
        <w:t xml:space="preserve">открылся магазин самообслуживания «Фасоль» по франшизе «Метро Кэш энд Керри». </w:t>
      </w:r>
    </w:p>
    <w:p w:rsidR="00620FBB" w:rsidRDefault="00620FBB" w:rsidP="00620FBB">
      <w:pPr>
        <w:widowControl w:val="0"/>
        <w:ind w:firstLine="720"/>
        <w:jc w:val="both"/>
        <w:rPr>
          <w:sz w:val="28"/>
          <w:szCs w:val="28"/>
        </w:rPr>
      </w:pPr>
      <w:r w:rsidRPr="00620FBB">
        <w:rPr>
          <w:sz w:val="28"/>
          <w:szCs w:val="28"/>
        </w:rPr>
        <w:t xml:space="preserve">По продовольственному магазину открылось в д. Барановка, </w:t>
      </w:r>
      <w:r>
        <w:rPr>
          <w:sz w:val="28"/>
          <w:szCs w:val="28"/>
        </w:rPr>
        <w:t xml:space="preserve">                          </w:t>
      </w:r>
      <w:r w:rsidRPr="00620FBB">
        <w:rPr>
          <w:sz w:val="28"/>
          <w:szCs w:val="28"/>
        </w:rPr>
        <w:t xml:space="preserve">д. Осиновка и </w:t>
      </w:r>
      <w:proofErr w:type="gramStart"/>
      <w:r w:rsidRPr="00620FBB">
        <w:rPr>
          <w:sz w:val="28"/>
          <w:szCs w:val="28"/>
        </w:rPr>
        <w:t>в</w:t>
      </w:r>
      <w:proofErr w:type="gramEnd"/>
      <w:r w:rsidRPr="00620FBB">
        <w:rPr>
          <w:sz w:val="28"/>
          <w:szCs w:val="28"/>
        </w:rPr>
        <w:t xml:space="preserve"> с. Елыкаево. </w:t>
      </w:r>
    </w:p>
    <w:p w:rsidR="0028643D" w:rsidRDefault="0028643D" w:rsidP="0028643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 Елыкаево открылся супермаркет «Ярче». </w:t>
      </w:r>
    </w:p>
    <w:p w:rsidR="00620FBB" w:rsidRPr="00DC396E" w:rsidRDefault="0028643D" w:rsidP="00DC396E">
      <w:pPr>
        <w:widowControl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Таким образом, на 01.01.2020 </w:t>
      </w:r>
      <w:r w:rsidR="00DC396E">
        <w:rPr>
          <w:color w:val="000000"/>
          <w:sz w:val="28"/>
          <w:szCs w:val="28"/>
          <w:shd w:val="clear" w:color="auto" w:fill="FFFFFF"/>
        </w:rPr>
        <w:t>на территории Кемеровского муниципального округа осуществляют деятельность 13 сетевых магазинов</w:t>
      </w:r>
      <w:r w:rsidR="00620FBB" w:rsidRPr="00620FBB">
        <w:rPr>
          <w:color w:val="000000"/>
          <w:sz w:val="28"/>
          <w:szCs w:val="28"/>
          <w:shd w:val="clear" w:color="auto" w:fill="FFFFFF"/>
        </w:rPr>
        <w:t xml:space="preserve"> («Мария-Ра», «Пятёрочка», «Магнит», «</w:t>
      </w:r>
      <w:proofErr w:type="spellStart"/>
      <w:r w:rsidR="00620FBB" w:rsidRPr="00620FBB">
        <w:rPr>
          <w:color w:val="000000"/>
          <w:sz w:val="28"/>
          <w:szCs w:val="28"/>
          <w:shd w:val="clear" w:color="auto" w:fill="FFFFFF"/>
        </w:rPr>
        <w:t>Бегем</w:t>
      </w:r>
      <w:r w:rsidR="00347555">
        <w:rPr>
          <w:color w:val="000000"/>
          <w:sz w:val="28"/>
          <w:szCs w:val="28"/>
          <w:shd w:val="clear" w:color="auto" w:fill="FFFFFF"/>
        </w:rPr>
        <w:t>аг</w:t>
      </w:r>
      <w:proofErr w:type="spellEnd"/>
      <w:r w:rsidR="00620FBB" w:rsidRPr="00620FBB">
        <w:rPr>
          <w:color w:val="000000"/>
          <w:sz w:val="28"/>
          <w:szCs w:val="28"/>
          <w:shd w:val="clear" w:color="auto" w:fill="FFFFFF"/>
        </w:rPr>
        <w:t>», «Светофор»</w:t>
      </w:r>
      <w:r w:rsidR="00E36EC2">
        <w:rPr>
          <w:color w:val="000000"/>
          <w:sz w:val="28"/>
          <w:szCs w:val="28"/>
          <w:shd w:val="clear" w:color="auto" w:fill="FFFFFF"/>
        </w:rPr>
        <w:t>, «Ярче»</w:t>
      </w:r>
      <w:r w:rsidR="00620FBB" w:rsidRPr="00620FBB">
        <w:rPr>
          <w:color w:val="000000"/>
          <w:sz w:val="28"/>
          <w:szCs w:val="28"/>
          <w:shd w:val="clear" w:color="auto" w:fill="FFFFFF"/>
        </w:rPr>
        <w:t>).</w:t>
      </w:r>
    </w:p>
    <w:p w:rsidR="00620FBB" w:rsidRPr="00620FBB" w:rsidRDefault="00620FBB" w:rsidP="00620FBB">
      <w:pPr>
        <w:ind w:firstLine="709"/>
        <w:jc w:val="both"/>
        <w:rPr>
          <w:sz w:val="28"/>
          <w:szCs w:val="28"/>
        </w:rPr>
      </w:pPr>
      <w:r w:rsidRPr="00620FBB">
        <w:rPr>
          <w:sz w:val="28"/>
          <w:szCs w:val="28"/>
        </w:rPr>
        <w:t xml:space="preserve">Особое внимание уделяется ярмарочной торговле. </w:t>
      </w:r>
      <w:r w:rsidRPr="00620FBB">
        <w:rPr>
          <w:rFonts w:eastAsia="Calibri"/>
          <w:sz w:val="28"/>
          <w:szCs w:val="28"/>
          <w:lang w:eastAsia="en-US"/>
        </w:rPr>
        <w:t xml:space="preserve">Проведение ярмарок является важной мерой поддержки малого и среднего предпринимательства, </w:t>
      </w:r>
      <w:r w:rsidRPr="00620FBB">
        <w:rPr>
          <w:sz w:val="28"/>
          <w:szCs w:val="28"/>
        </w:rPr>
        <w:t xml:space="preserve">способной улучшить ситуацию для всех участников рынка. Именно ярмарки позволяют фермерам расширить своё производство. </w:t>
      </w:r>
    </w:p>
    <w:p w:rsidR="00620FBB" w:rsidRPr="00620FBB" w:rsidRDefault="00E36EC2" w:rsidP="00620FB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="00620FBB" w:rsidRPr="00620FBB">
        <w:rPr>
          <w:sz w:val="28"/>
          <w:szCs w:val="28"/>
        </w:rPr>
        <w:t xml:space="preserve"> прошло </w:t>
      </w:r>
      <w:r>
        <w:rPr>
          <w:sz w:val="28"/>
          <w:szCs w:val="28"/>
        </w:rPr>
        <w:t>43</w:t>
      </w:r>
      <w:r w:rsidR="00620FBB" w:rsidRPr="00620FBB">
        <w:rPr>
          <w:sz w:val="28"/>
          <w:szCs w:val="28"/>
        </w:rPr>
        <w:t xml:space="preserve"> ярмарочных мероприятий. </w:t>
      </w:r>
    </w:p>
    <w:p w:rsidR="00620FBB" w:rsidRPr="00620FBB" w:rsidRDefault="00620FBB" w:rsidP="00620FBB">
      <w:pPr>
        <w:pStyle w:val="ConsNonformat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0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Продолжается работа мобильной торговли в отдаленных и труднодоступных населенных пунктах </w:t>
      </w:r>
      <w:r w:rsidR="00DC3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</w:t>
      </w:r>
      <w:r w:rsidRPr="00620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36EC2" w:rsidRDefault="00620FBB" w:rsidP="00620FB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BB">
        <w:rPr>
          <w:rFonts w:ascii="Times New Roman" w:hAnsi="Times New Roman" w:cs="Times New Roman"/>
          <w:sz w:val="28"/>
          <w:szCs w:val="28"/>
        </w:rPr>
        <w:t>В 2019 год</w:t>
      </w:r>
      <w:r w:rsidR="00E36EC2">
        <w:rPr>
          <w:rFonts w:ascii="Times New Roman" w:hAnsi="Times New Roman" w:cs="Times New Roman"/>
          <w:sz w:val="28"/>
          <w:szCs w:val="28"/>
        </w:rPr>
        <w:t>у</w:t>
      </w:r>
      <w:r w:rsidRPr="00620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FBB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«Малое и среднее предпринимательство и поддержка индивидуальной предпринимательской инициативы» </w:t>
      </w:r>
      <w:r w:rsidR="00E36EC2">
        <w:rPr>
          <w:rFonts w:ascii="Times New Roman" w:hAnsi="Times New Roman" w:cs="Times New Roman"/>
          <w:sz w:val="28"/>
          <w:szCs w:val="28"/>
        </w:rPr>
        <w:t>организованы следующие мероприятия.</w:t>
      </w:r>
    </w:p>
    <w:p w:rsidR="00C0229B" w:rsidRPr="007C35CC" w:rsidRDefault="00E36EC2" w:rsidP="00C0229B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35CC">
        <w:rPr>
          <w:color w:val="000000" w:themeColor="text1"/>
          <w:sz w:val="28"/>
          <w:szCs w:val="28"/>
        </w:rPr>
        <w:lastRenderedPageBreak/>
        <w:t xml:space="preserve">В рамках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организована работа по информированию предпринимателей о действующих программах </w:t>
      </w:r>
      <w:r w:rsidR="00D77345">
        <w:rPr>
          <w:color w:val="000000" w:themeColor="text1"/>
          <w:sz w:val="28"/>
          <w:szCs w:val="28"/>
        </w:rPr>
        <w:t xml:space="preserve">кредитования </w:t>
      </w:r>
      <w:r w:rsidR="00C0229B">
        <w:rPr>
          <w:color w:val="000000" w:themeColor="text1"/>
          <w:sz w:val="28"/>
          <w:szCs w:val="28"/>
        </w:rPr>
        <w:t xml:space="preserve">и </w:t>
      </w:r>
      <w:proofErr w:type="spellStart"/>
      <w:r w:rsidR="00C0229B">
        <w:rPr>
          <w:color w:val="000000" w:themeColor="text1"/>
          <w:sz w:val="28"/>
          <w:szCs w:val="28"/>
        </w:rPr>
        <w:t>микрозаймов</w:t>
      </w:r>
      <w:proofErr w:type="spellEnd"/>
      <w:r w:rsidR="00C0229B">
        <w:rPr>
          <w:color w:val="000000" w:themeColor="text1"/>
          <w:sz w:val="28"/>
          <w:szCs w:val="28"/>
        </w:rPr>
        <w:t xml:space="preserve"> </w:t>
      </w:r>
      <w:r w:rsidRPr="007C35CC">
        <w:rPr>
          <w:color w:val="000000" w:themeColor="text1"/>
          <w:sz w:val="28"/>
          <w:szCs w:val="28"/>
        </w:rPr>
        <w:t>посредством: </w:t>
      </w:r>
    </w:p>
    <w:p w:rsidR="00E36EC2" w:rsidRPr="007C35CC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35CC">
        <w:rPr>
          <w:color w:val="000000" w:themeColor="text1"/>
          <w:sz w:val="28"/>
          <w:szCs w:val="28"/>
        </w:rPr>
        <w:t xml:space="preserve">- размещения на официальном сайте администрации Кемеровского муниципального </w:t>
      </w:r>
      <w:r w:rsidR="00A45C1E">
        <w:rPr>
          <w:color w:val="000000" w:themeColor="text1"/>
          <w:sz w:val="28"/>
          <w:szCs w:val="28"/>
        </w:rPr>
        <w:t>округа</w:t>
      </w:r>
      <w:r w:rsidRPr="007C35CC">
        <w:rPr>
          <w:color w:val="000000" w:themeColor="text1"/>
          <w:sz w:val="28"/>
          <w:szCs w:val="28"/>
        </w:rPr>
        <w:t>; </w:t>
      </w:r>
    </w:p>
    <w:p w:rsidR="00E36EC2" w:rsidRPr="007C35CC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35CC">
        <w:rPr>
          <w:color w:val="000000" w:themeColor="text1"/>
          <w:sz w:val="28"/>
          <w:szCs w:val="28"/>
        </w:rPr>
        <w:t>- осуществления новостной рассылки на электронные адреса предпринимателей; </w:t>
      </w:r>
    </w:p>
    <w:p w:rsidR="00E36EC2" w:rsidRPr="007C35CC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7C35CC">
        <w:rPr>
          <w:color w:val="000000" w:themeColor="text1"/>
          <w:sz w:val="28"/>
          <w:szCs w:val="28"/>
        </w:rPr>
        <w:t>- оказания консультационных услуг отделом потребительского рынка и предпринимательства. 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>Администрация Кемеровского муниципального округа оказала финансовую поддержку посредством предоставления субсидий за счет средств местного бюджета на возмещение части понесенных затрат предпринимателей, связанных с участием в выставочно-ярмарочных мероприятиях.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 xml:space="preserve">В 2019 году за участие в региональной ярмарке финансовую поддержку получили двое предпринимателей. 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 xml:space="preserve">В рамках регионального проекта «Акселерация субъектов малого и среднего предпринимательства» в 2019 году за счет привлечения областных средств прошло мероприятие по предоставлению субсидий субъектов малого и среднего предпринимательства, </w:t>
      </w:r>
      <w:proofErr w:type="gramStart"/>
      <w:r w:rsidRPr="00BE50E4">
        <w:rPr>
          <w:color w:val="000000" w:themeColor="text1"/>
          <w:sz w:val="28"/>
          <w:szCs w:val="28"/>
        </w:rPr>
        <w:t>осуществляющим</w:t>
      </w:r>
      <w:proofErr w:type="gramEnd"/>
      <w:r w:rsidRPr="00BE50E4">
        <w:rPr>
          <w:color w:val="000000" w:themeColor="text1"/>
          <w:sz w:val="28"/>
          <w:szCs w:val="28"/>
        </w:rPr>
        <w:t xml:space="preserve"> производственную деятельность на приобретение оборудования и аренду помещения. 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>Поддержку получили 7 предпринимателей на общую сумму 2 550 000 рублей.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>В рамках регионального проекта «Популяризация предпринимательства» реализованы образовательные программы и обучающие мероприятия, нацеленные на обучение действующих предпринимателей, желающих развить, расширить или перепрофилировать свой бизнес. </w:t>
      </w:r>
    </w:p>
    <w:p w:rsidR="00E36EC2" w:rsidRPr="00BE50E4" w:rsidRDefault="00E36EC2" w:rsidP="00E36EC2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 xml:space="preserve">За счет средств местного бюджета в 2019 году организованы образовательные мероприятия для 30 начинающих и действующих предпринимателей. </w:t>
      </w:r>
    </w:p>
    <w:p w:rsidR="008A5AF3" w:rsidRPr="00BE50E4" w:rsidRDefault="008A5AF3" w:rsidP="008A5AF3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на территории Кемеровского муниципального округа. </w:t>
      </w:r>
    </w:p>
    <w:p w:rsidR="008A5AF3" w:rsidRPr="00BE50E4" w:rsidRDefault="008A5AF3" w:rsidP="008A5AF3">
      <w:pPr>
        <w:spacing w:line="293" w:lineRule="atLeast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 xml:space="preserve">С целью доступности информации о льготной аренде для предпринимателей на портале земельно-имущественных услуг Кемеровского муниципального округа опубликован перечень муниципального имущества Кемеровского муниципального округа предназначенного для передачи во владение и (или) пользование на долгосрочной основе субъектам малого и среднего предпринимательства. </w:t>
      </w:r>
    </w:p>
    <w:p w:rsidR="008A5AF3" w:rsidRPr="00BE50E4" w:rsidRDefault="00620FBB" w:rsidP="00620FB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предприниматели </w:t>
      </w:r>
      <w:r w:rsidR="008A5AF3"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в различных конкурсах и мероприятиях. </w:t>
      </w:r>
    </w:p>
    <w:p w:rsidR="008A5AF3" w:rsidRDefault="00620FBB" w:rsidP="00620FB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Так, к примеру, кролиководческий комплекс «Зеленая долина» в  </w:t>
      </w:r>
      <w:r w:rsidR="008A5AF3"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E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Кузбасский завоевал золотую медаль в специализированной </w:t>
      </w:r>
      <w:r w:rsidRPr="00620FBB">
        <w:rPr>
          <w:rFonts w:ascii="Times New Roman" w:hAnsi="Times New Roman" w:cs="Times New Roman"/>
          <w:sz w:val="28"/>
          <w:szCs w:val="28"/>
        </w:rPr>
        <w:t xml:space="preserve">выставке «Сделано в Кузбассе, сделано качественно». </w:t>
      </w:r>
    </w:p>
    <w:p w:rsidR="00620FBB" w:rsidRPr="00620FBB" w:rsidRDefault="00620FBB" w:rsidP="00620FB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BB">
        <w:rPr>
          <w:rFonts w:ascii="Times New Roman" w:hAnsi="Times New Roman" w:cs="Times New Roman"/>
          <w:sz w:val="28"/>
          <w:szCs w:val="28"/>
        </w:rPr>
        <w:t xml:space="preserve">Развлекательный комплекс «Лазурный берег» завоевал первое место в областном конкурсе на лучшее оформление и благоустройство территории. </w:t>
      </w:r>
    </w:p>
    <w:p w:rsidR="00A45C1E" w:rsidRPr="00A45C1E" w:rsidRDefault="00A45C1E" w:rsidP="00A45C1E">
      <w:pPr>
        <w:ind w:firstLine="709"/>
        <w:jc w:val="both"/>
        <w:rPr>
          <w:sz w:val="28"/>
          <w:szCs w:val="28"/>
        </w:rPr>
      </w:pPr>
      <w:r w:rsidRPr="00A45C1E">
        <w:rPr>
          <w:sz w:val="28"/>
          <w:szCs w:val="28"/>
        </w:rPr>
        <w:t xml:space="preserve">В целях снижения административных барьеров в 2019 году </w:t>
      </w:r>
      <w:r w:rsidRPr="00A45C1E">
        <w:rPr>
          <w:color w:val="000000"/>
          <w:sz w:val="28"/>
          <w:szCs w:val="28"/>
          <w:shd w:val="clear" w:color="auto" w:fill="FFFFFF"/>
        </w:rPr>
        <w:t xml:space="preserve">создан межведомственный Совет по взаимодействию с субъектами малого и среднего предпринимательства </w:t>
      </w:r>
      <w:r w:rsidRPr="00A45C1E">
        <w:rPr>
          <w:sz w:val="28"/>
          <w:szCs w:val="28"/>
        </w:rPr>
        <w:t>при участии руководителей контрольно-надзорных органов федеральных структур, структурных подразделений администрации Кемеровского</w:t>
      </w:r>
      <w:r w:rsidR="00B114A0">
        <w:rPr>
          <w:sz w:val="28"/>
          <w:szCs w:val="28"/>
        </w:rPr>
        <w:t xml:space="preserve"> муниципального</w:t>
      </w:r>
      <w:r w:rsidRPr="00A45C1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A45C1E">
        <w:rPr>
          <w:sz w:val="28"/>
          <w:szCs w:val="28"/>
        </w:rPr>
        <w:t>, в чьей компетенции находится решение вопросов, затрагивающих деятельность предпринимательского сообщества.</w:t>
      </w:r>
    </w:p>
    <w:p w:rsidR="00BC0155" w:rsidRPr="00B80EA9" w:rsidRDefault="00BC0155" w:rsidP="00A45C1E">
      <w:pPr>
        <w:pStyle w:val="a5"/>
        <w:widowControl w:val="0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B80EA9">
        <w:rPr>
          <w:rFonts w:eastAsia="Calibri"/>
          <w:sz w:val="28"/>
          <w:szCs w:val="28"/>
          <w:lang w:eastAsia="en-US"/>
        </w:rPr>
        <w:t xml:space="preserve">Для создания благоприятных условий развития малого и среднего бизнеса в </w:t>
      </w:r>
      <w:r w:rsidR="00161725" w:rsidRPr="00B80EA9">
        <w:rPr>
          <w:rFonts w:eastAsia="Calibri"/>
          <w:sz w:val="28"/>
          <w:szCs w:val="28"/>
          <w:lang w:eastAsia="en-US"/>
        </w:rPr>
        <w:t>округе</w:t>
      </w:r>
      <w:r w:rsidRPr="00B80EA9">
        <w:rPr>
          <w:rFonts w:eastAsia="Calibri"/>
          <w:sz w:val="28"/>
          <w:szCs w:val="28"/>
          <w:lang w:eastAsia="en-US"/>
        </w:rPr>
        <w:t xml:space="preserve"> осуществляются следующие мероприятия:</w:t>
      </w:r>
    </w:p>
    <w:p w:rsidR="00BC0155" w:rsidRPr="00B80EA9" w:rsidRDefault="00BC0155" w:rsidP="00BC0155">
      <w:pPr>
        <w:widowControl w:val="0"/>
        <w:ind w:firstLine="720"/>
        <w:jc w:val="both"/>
        <w:rPr>
          <w:sz w:val="28"/>
          <w:szCs w:val="28"/>
        </w:rPr>
      </w:pPr>
      <w:r w:rsidRPr="00B80EA9">
        <w:rPr>
          <w:rFonts w:eastAsia="Calibri"/>
          <w:sz w:val="28"/>
          <w:szCs w:val="28"/>
          <w:lang w:eastAsia="en-US"/>
        </w:rPr>
        <w:t xml:space="preserve">- реализуется настоящая </w:t>
      </w:r>
      <w:r w:rsidRPr="00B80EA9">
        <w:rPr>
          <w:bCs/>
          <w:sz w:val="28"/>
          <w:szCs w:val="28"/>
        </w:rPr>
        <w:t>муниципальная программа;</w:t>
      </w:r>
    </w:p>
    <w:p w:rsidR="00BC0155" w:rsidRPr="00B80EA9" w:rsidRDefault="00BC0155" w:rsidP="00BC0155">
      <w:pPr>
        <w:widowControl w:val="0"/>
        <w:jc w:val="both"/>
        <w:rPr>
          <w:sz w:val="28"/>
          <w:szCs w:val="28"/>
        </w:rPr>
      </w:pPr>
      <w:r w:rsidRPr="00B80EA9">
        <w:rPr>
          <w:sz w:val="28"/>
          <w:szCs w:val="28"/>
        </w:rPr>
        <w:tab/>
        <w:t xml:space="preserve">- специалистами отдела потребительского рынка и предпринимательства администрации Кемеровского муниципального </w:t>
      </w:r>
      <w:r w:rsidR="007C35CC">
        <w:rPr>
          <w:sz w:val="28"/>
          <w:szCs w:val="28"/>
        </w:rPr>
        <w:t xml:space="preserve">округа </w:t>
      </w:r>
      <w:r w:rsidRPr="00B80EA9">
        <w:rPr>
          <w:sz w:val="28"/>
          <w:szCs w:val="28"/>
        </w:rPr>
        <w:t>проводятся консультации организационно-правового характера, оказывается помощь в составлении бизнес-плана, подготовке конкурсной документации для участия в областных и муниципальных конкурсах;</w:t>
      </w:r>
    </w:p>
    <w:p w:rsidR="00BC0155" w:rsidRPr="00B80EA9" w:rsidRDefault="00BC0155" w:rsidP="00BC0155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80EA9">
        <w:rPr>
          <w:sz w:val="28"/>
          <w:szCs w:val="28"/>
        </w:rPr>
        <w:t>- осуществляется информирование субъектов малого и среднего предпринимательства о мерах государственной поддержки, оказываемой на муниципальном и областном уровнях;</w:t>
      </w:r>
    </w:p>
    <w:p w:rsidR="00BC0155" w:rsidRDefault="00BC0155" w:rsidP="00BC0155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80EA9">
        <w:rPr>
          <w:sz w:val="28"/>
          <w:szCs w:val="28"/>
        </w:rPr>
        <w:t xml:space="preserve">- увеличение объема закупок у субъектов малого и среднего предпринимательства. </w:t>
      </w:r>
    </w:p>
    <w:p w:rsidR="00AB4A91" w:rsidRPr="00AB4A91" w:rsidRDefault="00AB4A91" w:rsidP="00AB4A91">
      <w:pPr>
        <w:widowControl w:val="0"/>
        <w:suppressAutoHyphens/>
        <w:ind w:firstLine="720"/>
        <w:jc w:val="both"/>
        <w:rPr>
          <w:color w:val="000000"/>
          <w:sz w:val="28"/>
          <w:szCs w:val="28"/>
        </w:rPr>
      </w:pPr>
      <w:r w:rsidRPr="00AB4A91">
        <w:rPr>
          <w:color w:val="000000"/>
          <w:sz w:val="28"/>
          <w:szCs w:val="28"/>
        </w:rPr>
        <w:t xml:space="preserve">Муниципальная программа представляет собой комплекс планируемых мероприятий, взаимоувязанных по задачам, срокам осуществления, исполнителям и ресурсам, </w:t>
      </w:r>
      <w:r w:rsidRPr="00AB4A91">
        <w:rPr>
          <w:sz w:val="28"/>
          <w:szCs w:val="28"/>
        </w:rPr>
        <w:t>осуществление которых направлено на развитие малого и среднего предпринимательства Кемеровского муниципального округа.</w:t>
      </w:r>
    </w:p>
    <w:p w:rsidR="00BC0155" w:rsidRPr="00B80EA9" w:rsidRDefault="00BC0155" w:rsidP="00BC015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0EA9">
        <w:rPr>
          <w:color w:val="000000"/>
          <w:sz w:val="28"/>
          <w:szCs w:val="28"/>
        </w:rPr>
        <w:t>Основными рисками, связанными с решением существующих проблем являются:</w:t>
      </w:r>
    </w:p>
    <w:p w:rsidR="00BC0155" w:rsidRPr="00B80EA9" w:rsidRDefault="00BC0155" w:rsidP="00BC01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EA9">
        <w:rPr>
          <w:rFonts w:ascii="Times New Roman" w:hAnsi="Times New Roman" w:cs="Times New Roman"/>
          <w:sz w:val="28"/>
          <w:szCs w:val="28"/>
        </w:rPr>
        <w:t xml:space="preserve"> - нестабильность экономической ситуации в стране;</w:t>
      </w:r>
    </w:p>
    <w:p w:rsidR="00BC0155" w:rsidRPr="00B80EA9" w:rsidRDefault="00BC0155" w:rsidP="00BC01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EA9">
        <w:rPr>
          <w:rFonts w:ascii="Times New Roman" w:hAnsi="Times New Roman" w:cs="Times New Roman"/>
          <w:sz w:val="28"/>
          <w:szCs w:val="28"/>
        </w:rPr>
        <w:t xml:space="preserve"> - неосведомленность населения о преимуществах занятия предпринимательской деятельностью.</w:t>
      </w:r>
    </w:p>
    <w:p w:rsidR="00364CB4" w:rsidRPr="00B80EA9" w:rsidRDefault="00364CB4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2. Описание целей и задач муниципальной программы</w:t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155" w:rsidRPr="00E14AC1" w:rsidRDefault="00BC0155" w:rsidP="008F1B9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C1">
        <w:rPr>
          <w:rFonts w:ascii="Times New Roman" w:hAnsi="Times New Roman" w:cs="Times New Roman"/>
          <w:color w:val="000000"/>
          <w:sz w:val="28"/>
          <w:szCs w:val="28"/>
        </w:rPr>
        <w:t>Основная цель муниципальной программы:</w:t>
      </w:r>
    </w:p>
    <w:p w:rsidR="00BE50E4" w:rsidRDefault="00BC0155" w:rsidP="008F1B97">
      <w:pPr>
        <w:ind w:firstLine="567"/>
        <w:jc w:val="both"/>
        <w:rPr>
          <w:color w:val="000000" w:themeColor="text1"/>
          <w:sz w:val="28"/>
          <w:szCs w:val="28"/>
        </w:rPr>
      </w:pPr>
      <w:r w:rsidRPr="00BE50E4">
        <w:rPr>
          <w:color w:val="000000" w:themeColor="text1"/>
          <w:sz w:val="28"/>
          <w:szCs w:val="28"/>
        </w:rPr>
        <w:t xml:space="preserve">- </w:t>
      </w:r>
      <w:r w:rsidR="00BE50E4" w:rsidRPr="00BE50E4">
        <w:rPr>
          <w:color w:val="000000" w:themeColor="text1"/>
          <w:sz w:val="28"/>
          <w:szCs w:val="28"/>
        </w:rPr>
        <w:t>получение комплексного эффекта от реализации мероприятий муниципальной программы, осуществление которых направлено на развитие малого и среднего предпринимательства Кемеровского муниципального округа</w:t>
      </w:r>
      <w:r w:rsidR="00BE50E4">
        <w:rPr>
          <w:color w:val="000000" w:themeColor="text1"/>
          <w:sz w:val="28"/>
          <w:szCs w:val="28"/>
        </w:rPr>
        <w:t>.</w:t>
      </w:r>
    </w:p>
    <w:p w:rsidR="00BC0155" w:rsidRPr="00E14AC1" w:rsidRDefault="00BC0155" w:rsidP="008F1B97">
      <w:pPr>
        <w:ind w:firstLine="567"/>
        <w:jc w:val="both"/>
        <w:rPr>
          <w:color w:val="000000"/>
          <w:sz w:val="28"/>
          <w:szCs w:val="28"/>
        </w:rPr>
      </w:pPr>
      <w:r w:rsidRPr="00E14AC1">
        <w:rPr>
          <w:color w:val="000000"/>
          <w:sz w:val="28"/>
          <w:szCs w:val="28"/>
        </w:rPr>
        <w:t xml:space="preserve">Дополнительными целями муниципальной программы, вытекающими из смысла и содержания основной цели муниципальной программы, является </w:t>
      </w:r>
      <w:r w:rsidRPr="00E14AC1">
        <w:rPr>
          <w:color w:val="000000"/>
          <w:sz w:val="28"/>
          <w:szCs w:val="28"/>
        </w:rPr>
        <w:lastRenderedPageBreak/>
        <w:t>достижение целевых показателей (индикаторов) муниципальной программы (раздел 5 муниципальной программы).</w:t>
      </w:r>
    </w:p>
    <w:p w:rsidR="00BC0155" w:rsidRPr="00E14AC1" w:rsidRDefault="00BC0155" w:rsidP="008F1B97">
      <w:pPr>
        <w:ind w:firstLine="567"/>
        <w:jc w:val="both"/>
        <w:rPr>
          <w:color w:val="000000"/>
          <w:sz w:val="28"/>
          <w:szCs w:val="28"/>
        </w:rPr>
      </w:pPr>
      <w:r w:rsidRPr="00E14AC1">
        <w:rPr>
          <w:color w:val="000000"/>
          <w:sz w:val="28"/>
          <w:szCs w:val="28"/>
        </w:rPr>
        <w:t>Задачи муниципальной программы:</w:t>
      </w:r>
    </w:p>
    <w:p w:rsidR="00BE50E4" w:rsidRPr="00BE50E4" w:rsidRDefault="00BE50E4" w:rsidP="00BE50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</w:rPr>
        <w:t>- </w:t>
      </w:r>
      <w:r>
        <w:rPr>
          <w:sz w:val="28"/>
          <w:szCs w:val="28"/>
        </w:rPr>
        <w:t>о</w:t>
      </w:r>
      <w:r w:rsidRPr="00BE50E4">
        <w:rPr>
          <w:sz w:val="28"/>
          <w:szCs w:val="28"/>
        </w:rPr>
        <w:t xml:space="preserve">казание финансовой, информационной, консультационной поддержки субъектов малого и среднего предпринимательства; </w:t>
      </w:r>
    </w:p>
    <w:p w:rsidR="00BE50E4" w:rsidRPr="00BE50E4" w:rsidRDefault="00BE50E4" w:rsidP="00BE50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sz w:val="28"/>
          <w:szCs w:val="28"/>
        </w:rPr>
        <w:t> </w:t>
      </w:r>
      <w:r w:rsidRPr="00BE50E4">
        <w:rPr>
          <w:sz w:val="28"/>
          <w:szCs w:val="28"/>
        </w:rPr>
        <w:t>оказание поддержки субъектам малого и среднего предпринимательства в сфере образования в виде учебно-методической помощи;</w:t>
      </w:r>
    </w:p>
    <w:p w:rsidR="00BE50E4" w:rsidRPr="00BE50E4" w:rsidRDefault="00BE50E4" w:rsidP="00BE50E4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> </w:t>
      </w:r>
      <w:r w:rsidRPr="00BE50E4">
        <w:rPr>
          <w:color w:val="000000"/>
          <w:spacing w:val="-7"/>
          <w:sz w:val="28"/>
          <w:szCs w:val="28"/>
        </w:rPr>
        <w:t>оказание содействия начинающим предпринимателям в организации бизнеса;</w:t>
      </w:r>
    </w:p>
    <w:p w:rsidR="00BE50E4" w:rsidRDefault="00BE50E4" w:rsidP="00C614F9">
      <w:pPr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sz w:val="28"/>
          <w:szCs w:val="28"/>
        </w:rPr>
        <w:t> </w:t>
      </w:r>
      <w:r w:rsidRPr="00BE50E4">
        <w:rPr>
          <w:sz w:val="28"/>
          <w:szCs w:val="28"/>
        </w:rPr>
        <w:t>оказание содействия местным товаропроизводителям в продвижении своих товаров на рынки товаров путем организации ярмарок, выставок, конкурсов.</w:t>
      </w:r>
    </w:p>
    <w:p w:rsidR="00BC0155" w:rsidRPr="00E14AC1" w:rsidRDefault="00BC0155" w:rsidP="008F1B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Общий срок реализации настоящей муниципальной программы рассчитан на период 20</w:t>
      </w:r>
      <w:r w:rsidR="00D249C1">
        <w:rPr>
          <w:bCs/>
          <w:sz w:val="28"/>
          <w:szCs w:val="28"/>
        </w:rPr>
        <w:t>20-202</w:t>
      </w:r>
      <w:r w:rsidR="0033224E">
        <w:rPr>
          <w:bCs/>
          <w:sz w:val="28"/>
          <w:szCs w:val="28"/>
        </w:rPr>
        <w:t>4</w:t>
      </w:r>
      <w:r w:rsidR="00DA02A9">
        <w:rPr>
          <w:bCs/>
          <w:sz w:val="28"/>
          <w:szCs w:val="28"/>
        </w:rPr>
        <w:t xml:space="preserve"> </w:t>
      </w:r>
      <w:r w:rsidRPr="00E14AC1">
        <w:rPr>
          <w:bCs/>
          <w:sz w:val="28"/>
          <w:szCs w:val="28"/>
        </w:rPr>
        <w:t>годы.</w:t>
      </w:r>
    </w:p>
    <w:p w:rsidR="00BC0155" w:rsidRPr="00E14AC1" w:rsidRDefault="00BC0155" w:rsidP="00BC01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DA02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3. Перечень подпрограмм муниципальной программы с кратким описанием подпрограмм и основных программных мероприятий</w:t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155" w:rsidRPr="00E14AC1" w:rsidRDefault="00BC0155" w:rsidP="008F1B9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подпрограмм.</w:t>
      </w:r>
    </w:p>
    <w:p w:rsidR="00BC0155" w:rsidRPr="00E14AC1" w:rsidRDefault="00BC0155" w:rsidP="008F1B9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Основными мероприятиями муниципальной программы являются:</w:t>
      </w:r>
    </w:p>
    <w:p w:rsidR="00BC0155" w:rsidRPr="00E14AC1" w:rsidRDefault="00BC0155" w:rsidP="005912F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1. Субсидирование затрат, понесенных субъектами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услуг.</w:t>
      </w:r>
      <w:r w:rsidR="00B11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C3F" w:rsidRPr="001A2C3F" w:rsidRDefault="00BC0155" w:rsidP="008F1B9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C3F">
        <w:rPr>
          <w:rFonts w:ascii="Times New Roman" w:hAnsi="Times New Roman" w:cs="Times New Roman"/>
          <w:sz w:val="28"/>
          <w:szCs w:val="28"/>
        </w:rPr>
        <w:t xml:space="preserve">2. </w:t>
      </w:r>
      <w:r w:rsidR="001A2C3F" w:rsidRPr="001A2C3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поддержка в связи с подготовкой и выпуском информационных материалов по вопросам развития малого и среднего предпринима</w:t>
      </w:r>
      <w:r w:rsidR="00A45C1E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тельства продукции собственного производства, работ, услуг.</w:t>
      </w:r>
    </w:p>
    <w:p w:rsidR="00BC0155" w:rsidRPr="00E14AC1" w:rsidRDefault="00BC0155" w:rsidP="008F1B9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2F8">
        <w:rPr>
          <w:rFonts w:ascii="Times New Roman" w:hAnsi="Times New Roman" w:cs="Times New Roman"/>
          <w:color w:val="000000"/>
          <w:sz w:val="28"/>
          <w:szCs w:val="28"/>
        </w:rPr>
        <w:t>3. Реализация образовательных программ и мероприятий обучения для</w:t>
      </w:r>
      <w:r w:rsidRPr="00E14AC1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малого и среднего бизнеса. </w:t>
      </w:r>
    </w:p>
    <w:p w:rsidR="000E7C7C" w:rsidRPr="00C42A09" w:rsidRDefault="00BC0155" w:rsidP="00C42A09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A09">
        <w:rPr>
          <w:rFonts w:ascii="Times New Roman" w:hAnsi="Times New Roman" w:cs="Times New Roman"/>
          <w:sz w:val="28"/>
          <w:szCs w:val="28"/>
        </w:rPr>
        <w:t>4. </w:t>
      </w:r>
      <w:r w:rsidR="002357D9" w:rsidRPr="00C42A09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связанных с популяризацией предпринимательства в Кемеровском муниципальном </w:t>
      </w:r>
      <w:r w:rsidR="00D249C1" w:rsidRPr="00C42A09">
        <w:rPr>
          <w:rFonts w:ascii="Times New Roman" w:hAnsi="Times New Roman" w:cs="Times New Roman"/>
          <w:sz w:val="28"/>
          <w:szCs w:val="28"/>
        </w:rPr>
        <w:t>округе</w:t>
      </w:r>
      <w:r w:rsidR="002357D9" w:rsidRPr="00C42A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2A09" w:rsidRPr="00C42A09" w:rsidRDefault="00C42A09" w:rsidP="00C42A09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A09">
        <w:rPr>
          <w:rFonts w:ascii="Times New Roman" w:hAnsi="Times New Roman" w:cs="Times New Roman"/>
          <w:color w:val="000000" w:themeColor="text1"/>
          <w:sz w:val="28"/>
          <w:szCs w:val="28"/>
        </w:rPr>
        <w:t>5.  </w:t>
      </w:r>
      <w:r w:rsidRPr="00C42A09">
        <w:rPr>
          <w:rFonts w:ascii="Times New Roman" w:hAnsi="Times New Roman" w:cs="Times New Roman"/>
          <w:color w:val="000000"/>
          <w:sz w:val="28"/>
          <w:szCs w:val="28"/>
        </w:rPr>
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C7C" w:rsidRPr="00C42A09" w:rsidRDefault="000E7C7C" w:rsidP="000E7C7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BC0155" w:rsidRPr="00E14A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155" w:rsidRPr="00E92E77" w:rsidRDefault="00BC0155" w:rsidP="004271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77"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муниципальной программы</w:t>
      </w:r>
    </w:p>
    <w:tbl>
      <w:tblPr>
        <w:tblStyle w:val="a8"/>
        <w:tblW w:w="16602" w:type="dxa"/>
        <w:jc w:val="center"/>
        <w:tblLook w:val="04A0" w:firstRow="1" w:lastRow="0" w:firstColumn="1" w:lastColumn="0" w:noHBand="0" w:noVBand="1"/>
      </w:tblPr>
      <w:tblGrid>
        <w:gridCol w:w="5123"/>
        <w:gridCol w:w="2835"/>
        <w:gridCol w:w="2975"/>
        <w:gridCol w:w="1134"/>
        <w:gridCol w:w="1134"/>
        <w:gridCol w:w="1139"/>
        <w:gridCol w:w="1128"/>
        <w:gridCol w:w="1134"/>
      </w:tblGrid>
      <w:tr w:rsidR="00C5439A" w:rsidRPr="002C18DE" w:rsidTr="00C5439A">
        <w:trPr>
          <w:trHeight w:val="515"/>
          <w:jc w:val="center"/>
        </w:trPr>
        <w:tc>
          <w:tcPr>
            <w:tcW w:w="5123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 xml:space="preserve"> Наименование муниципальной программы, подпрограммы, мероприятия</w:t>
            </w:r>
          </w:p>
        </w:tc>
        <w:tc>
          <w:tcPr>
            <w:tcW w:w="2835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Исполнитель</w:t>
            </w:r>
          </w:p>
        </w:tc>
        <w:tc>
          <w:tcPr>
            <w:tcW w:w="2975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69" w:type="dxa"/>
            <w:gridSpan w:val="5"/>
          </w:tcPr>
          <w:p w:rsidR="00C5439A" w:rsidRPr="002C18DE" w:rsidRDefault="00C5439A" w:rsidP="00F81FA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 xml:space="preserve">Объем финансовых ресурсов,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2C18DE">
              <w:rPr>
                <w:sz w:val="20"/>
                <w:szCs w:val="20"/>
              </w:rPr>
              <w:t>р</w:t>
            </w:r>
            <w:proofErr w:type="gramEnd"/>
            <w:r w:rsidRPr="002C18DE">
              <w:rPr>
                <w:sz w:val="20"/>
                <w:szCs w:val="20"/>
              </w:rPr>
              <w:t>уб</w:t>
            </w:r>
            <w:proofErr w:type="spellEnd"/>
            <w:r w:rsidRPr="002C18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C18DE">
              <w:rPr>
                <w:sz w:val="20"/>
                <w:szCs w:val="20"/>
              </w:rPr>
              <w:t>в том числе</w:t>
            </w:r>
          </w:p>
        </w:tc>
      </w:tr>
      <w:tr w:rsidR="00C5439A" w:rsidRPr="002C18DE" w:rsidTr="00C5439A">
        <w:trPr>
          <w:trHeight w:val="267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D249C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D249C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9" w:type="dxa"/>
            <w:shd w:val="clear" w:color="auto" w:fill="FFFFFF" w:themeFill="background1"/>
          </w:tcPr>
          <w:p w:rsidR="00C5439A" w:rsidRPr="002C18DE" w:rsidRDefault="00C5439A" w:rsidP="00D249C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28" w:type="dxa"/>
            <w:shd w:val="clear" w:color="auto" w:fill="FFFFFF" w:themeFill="background1"/>
          </w:tcPr>
          <w:p w:rsidR="00C5439A" w:rsidRDefault="00C5439A" w:rsidP="00027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C5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A547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  <w:vMerge w:val="restart"/>
          </w:tcPr>
          <w:p w:rsidR="00C5439A" w:rsidRPr="002C18DE" w:rsidRDefault="00C5439A" w:rsidP="00D249C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 xml:space="preserve">«Развитие субъектов малого и среднего предпринимательства в Кемеровском муниципальном округе» </w:t>
            </w:r>
          </w:p>
        </w:tc>
        <w:tc>
          <w:tcPr>
            <w:tcW w:w="2835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1 220,3</w:t>
            </w:r>
          </w:p>
        </w:tc>
        <w:tc>
          <w:tcPr>
            <w:tcW w:w="1134" w:type="dxa"/>
          </w:tcPr>
          <w:p w:rsidR="00C5439A" w:rsidRPr="002C18DE" w:rsidRDefault="004A5479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540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</w:t>
            </w: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D249C1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85,109</w:t>
            </w:r>
          </w:p>
        </w:tc>
        <w:tc>
          <w:tcPr>
            <w:tcW w:w="1134" w:type="dxa"/>
          </w:tcPr>
          <w:p w:rsidR="00C5439A" w:rsidRPr="002C18DE" w:rsidRDefault="004A5479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5439A" w:rsidRPr="002C18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540  </w:t>
            </w: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540  </w:t>
            </w:r>
          </w:p>
        </w:tc>
      </w:tr>
      <w:tr w:rsidR="00C5439A" w:rsidRPr="002C18DE" w:rsidTr="00C5439A">
        <w:trPr>
          <w:trHeight w:val="542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138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1 135,191</w:t>
            </w: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167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1. Субсидирование затрат, понесенных субъектами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      </w:r>
          </w:p>
        </w:tc>
        <w:tc>
          <w:tcPr>
            <w:tcW w:w="2835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</w:tc>
        <w:tc>
          <w:tcPr>
            <w:tcW w:w="2975" w:type="dxa"/>
          </w:tcPr>
          <w:p w:rsidR="00C5439A" w:rsidRPr="002C18DE" w:rsidRDefault="00C5439A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43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543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C5439A" w:rsidRPr="002C18DE" w:rsidRDefault="004A5479" w:rsidP="005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543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AF1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:rsidR="00C5439A" w:rsidRPr="002C18DE" w:rsidRDefault="004A5479" w:rsidP="005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C5439A" w:rsidRPr="002C18DE" w:rsidTr="00C5439A">
        <w:trPr>
          <w:trHeight w:val="495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277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251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  <w:vMerge w:val="restart"/>
          </w:tcPr>
          <w:p w:rsidR="00C5439A" w:rsidRPr="002C18DE" w:rsidRDefault="00C5439A" w:rsidP="005534D3">
            <w:pPr>
              <w:jc w:val="center"/>
              <w:rPr>
                <w:sz w:val="20"/>
                <w:szCs w:val="20"/>
              </w:rPr>
            </w:pPr>
            <w:r w:rsidRPr="002C18DE">
              <w:rPr>
                <w:spacing w:val="-7"/>
                <w:sz w:val="20"/>
                <w:szCs w:val="20"/>
              </w:rPr>
              <w:t xml:space="preserve">2. </w:t>
            </w:r>
            <w:r w:rsidRPr="002C18DE">
              <w:rPr>
                <w:sz w:val="20"/>
                <w:szCs w:val="20"/>
                <w:shd w:val="clear" w:color="auto" w:fill="FFFFFF"/>
              </w:rPr>
              <w:t>Информационная поддержка в связи с подготовкой и выпуском информационных материалов по вопросам развития малого и среднего предпринимательства продукции собственного производства, работ, услуг</w:t>
            </w:r>
          </w:p>
        </w:tc>
        <w:tc>
          <w:tcPr>
            <w:tcW w:w="2835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5439A" w:rsidRPr="002C18DE" w:rsidTr="00C5439A">
        <w:trPr>
          <w:trHeight w:val="464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307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282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3.</w:t>
            </w:r>
            <w:r w:rsidRPr="002C18DE">
              <w:rPr>
                <w:color w:val="000000"/>
                <w:sz w:val="20"/>
                <w:szCs w:val="20"/>
              </w:rPr>
              <w:t xml:space="preserve"> Реализация образовательных программ и мероприятий обучения для субъектов малого и среднего бизнеса</w:t>
            </w:r>
          </w:p>
        </w:tc>
        <w:tc>
          <w:tcPr>
            <w:tcW w:w="2835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9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543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134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</w:p>
        </w:tc>
      </w:tr>
      <w:tr w:rsidR="00C5439A" w:rsidRPr="002C18DE" w:rsidTr="00C5439A">
        <w:trPr>
          <w:trHeight w:val="419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229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261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  <w:vMerge w:val="restart"/>
          </w:tcPr>
          <w:p w:rsidR="00C5439A" w:rsidRPr="002C18DE" w:rsidRDefault="00C5439A" w:rsidP="00707B1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4. Организация и проведение мероприятий, связанных с популяризацией предпринимательства в Кемеровском муниципальном округе</w:t>
            </w:r>
          </w:p>
          <w:p w:rsidR="00C5439A" w:rsidRPr="002C18DE" w:rsidRDefault="00C5439A" w:rsidP="00707B10">
            <w:pPr>
              <w:jc w:val="center"/>
              <w:rPr>
                <w:sz w:val="20"/>
                <w:szCs w:val="20"/>
              </w:rPr>
            </w:pPr>
          </w:p>
          <w:p w:rsidR="00C5439A" w:rsidRPr="002C18DE" w:rsidRDefault="00C5439A" w:rsidP="00707B10">
            <w:pPr>
              <w:jc w:val="center"/>
              <w:rPr>
                <w:sz w:val="20"/>
                <w:szCs w:val="20"/>
              </w:rPr>
            </w:pPr>
          </w:p>
          <w:p w:rsidR="00C5439A" w:rsidRPr="002C18DE" w:rsidRDefault="00C5439A" w:rsidP="00707B10">
            <w:pPr>
              <w:jc w:val="center"/>
              <w:rPr>
                <w:sz w:val="20"/>
                <w:szCs w:val="20"/>
              </w:rPr>
            </w:pPr>
          </w:p>
          <w:p w:rsidR="00C5439A" w:rsidRPr="002C18DE" w:rsidRDefault="00C5439A" w:rsidP="00E92E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  <w:p w:rsidR="00C5439A" w:rsidRPr="002C18DE" w:rsidRDefault="00C5439A" w:rsidP="00E92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D57790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5439A" w:rsidRPr="002C18DE" w:rsidTr="00C5439A">
        <w:trPr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43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43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439A" w:rsidRPr="002C18DE" w:rsidRDefault="00C5439A" w:rsidP="0025309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5439A" w:rsidRPr="002C18DE" w:rsidTr="00C5439A">
        <w:trPr>
          <w:trHeight w:val="577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335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C11B3A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363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5E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363"/>
          <w:jc w:val="center"/>
        </w:trPr>
        <w:tc>
          <w:tcPr>
            <w:tcW w:w="5123" w:type="dxa"/>
            <w:vMerge w:val="restart"/>
          </w:tcPr>
          <w:p w:rsidR="00C5439A" w:rsidRPr="00347555" w:rsidRDefault="00C5439A" w:rsidP="00AF13A6">
            <w:pPr>
              <w:jc w:val="center"/>
              <w:rPr>
                <w:sz w:val="20"/>
                <w:szCs w:val="20"/>
              </w:rPr>
            </w:pPr>
            <w:r w:rsidRPr="00347555">
              <w:rPr>
                <w:sz w:val="20"/>
                <w:szCs w:val="20"/>
              </w:rPr>
              <w:t>5. 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2835" w:type="dxa"/>
            <w:vMerge w:val="restart"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Отдел потребительского рынка и предпринимательства</w:t>
            </w:r>
          </w:p>
        </w:tc>
        <w:tc>
          <w:tcPr>
            <w:tcW w:w="2975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1 170,3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43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C5439A" w:rsidRPr="002C18DE" w:rsidRDefault="004A5479" w:rsidP="005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439A" w:rsidRPr="002C18DE" w:rsidTr="00C5439A">
        <w:trPr>
          <w:trHeight w:val="363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35, 109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:rsidR="00C5439A" w:rsidRPr="002C18DE" w:rsidRDefault="004A5479" w:rsidP="005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439A" w:rsidRPr="002C18DE" w:rsidRDefault="004A5479" w:rsidP="0025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439A" w:rsidRPr="002C18DE" w:rsidTr="00C5439A">
        <w:trPr>
          <w:trHeight w:val="363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  <w:tr w:rsidR="00C5439A" w:rsidRPr="002C18DE" w:rsidTr="00C5439A">
        <w:trPr>
          <w:trHeight w:val="363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4A5479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1 135,191</w:t>
            </w:r>
          </w:p>
        </w:tc>
        <w:tc>
          <w:tcPr>
            <w:tcW w:w="1134" w:type="dxa"/>
          </w:tcPr>
          <w:p w:rsidR="00C5439A" w:rsidRPr="002C18DE" w:rsidRDefault="004A5479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:rsidR="00C5439A" w:rsidRPr="002C18DE" w:rsidRDefault="004A5479" w:rsidP="00E92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:rsidR="00C5439A" w:rsidRPr="002C18DE" w:rsidRDefault="004A5479" w:rsidP="00027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439A" w:rsidRPr="002C18DE" w:rsidRDefault="004A5479" w:rsidP="00027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439A" w:rsidRPr="002C18DE" w:rsidTr="00C5439A">
        <w:trPr>
          <w:trHeight w:val="363"/>
          <w:jc w:val="center"/>
        </w:trPr>
        <w:tc>
          <w:tcPr>
            <w:tcW w:w="5123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5439A" w:rsidRPr="002C18DE" w:rsidRDefault="00C5439A" w:rsidP="00AF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  <w:r w:rsidRPr="002C18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5439A" w:rsidRPr="002C18DE" w:rsidRDefault="00C5439A" w:rsidP="00E92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439A" w:rsidRPr="002C18DE" w:rsidRDefault="00C5439A" w:rsidP="000270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2E77" w:rsidRDefault="00E92E77" w:rsidP="00451622">
      <w:pPr>
        <w:jc w:val="center"/>
        <w:rPr>
          <w:b/>
          <w:sz w:val="28"/>
          <w:szCs w:val="28"/>
        </w:rPr>
      </w:pPr>
    </w:p>
    <w:p w:rsidR="00427119" w:rsidRPr="00E14AC1" w:rsidRDefault="00BC0155" w:rsidP="00451622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5. Сведения о планируемых значениях целевых показателей (индикаторов) муниципальной программы</w:t>
      </w:r>
    </w:p>
    <w:tbl>
      <w:tblPr>
        <w:tblStyle w:val="a8"/>
        <w:tblW w:w="16339" w:type="dxa"/>
        <w:jc w:val="center"/>
        <w:tblLook w:val="04A0" w:firstRow="1" w:lastRow="0" w:firstColumn="1" w:lastColumn="0" w:noHBand="0" w:noVBand="1"/>
      </w:tblPr>
      <w:tblGrid>
        <w:gridCol w:w="6118"/>
        <w:gridCol w:w="4252"/>
        <w:gridCol w:w="1240"/>
        <w:gridCol w:w="992"/>
        <w:gridCol w:w="850"/>
        <w:gridCol w:w="993"/>
        <w:gridCol w:w="947"/>
        <w:gridCol w:w="947"/>
      </w:tblGrid>
      <w:tr w:rsidR="001E4FEE" w:rsidRPr="005534D3" w:rsidTr="005E0122">
        <w:trPr>
          <w:trHeight w:val="559"/>
          <w:jc w:val="center"/>
        </w:trPr>
        <w:tc>
          <w:tcPr>
            <w:tcW w:w="6118" w:type="dxa"/>
            <w:vMerge w:val="restart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мероприятия</w:t>
            </w:r>
          </w:p>
        </w:tc>
        <w:tc>
          <w:tcPr>
            <w:tcW w:w="4252" w:type="dxa"/>
            <w:vMerge w:val="restart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40" w:type="dxa"/>
            <w:vMerge w:val="restart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29" w:type="dxa"/>
            <w:gridSpan w:val="5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1E4FEE" w:rsidRPr="005534D3" w:rsidTr="001E4FEE">
        <w:trPr>
          <w:jc w:val="center"/>
        </w:trPr>
        <w:tc>
          <w:tcPr>
            <w:tcW w:w="6118" w:type="dxa"/>
            <w:vMerge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FEE" w:rsidRPr="005534D3" w:rsidRDefault="001E4FEE" w:rsidP="00871DD5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1E4FEE" w:rsidRPr="005534D3" w:rsidRDefault="001E4FEE" w:rsidP="00871DD5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</w:tcPr>
          <w:p w:rsidR="001E4FEE" w:rsidRPr="005534D3" w:rsidRDefault="001E4FEE" w:rsidP="001E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47" w:type="dxa"/>
          </w:tcPr>
          <w:p w:rsidR="001E4FEE" w:rsidRPr="005534D3" w:rsidRDefault="001E4FEE" w:rsidP="001E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47" w:type="dxa"/>
          </w:tcPr>
          <w:p w:rsidR="001E4FEE" w:rsidRDefault="001E4FEE" w:rsidP="002D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1E4FEE" w:rsidRDefault="001E4FEE" w:rsidP="002D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1E4FEE" w:rsidRPr="005534D3" w:rsidTr="001E4FEE">
        <w:trPr>
          <w:jc w:val="center"/>
        </w:trPr>
        <w:tc>
          <w:tcPr>
            <w:tcW w:w="6118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E4FEE" w:rsidRPr="005534D3" w:rsidRDefault="001E4FEE" w:rsidP="005E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7" w:type="dxa"/>
          </w:tcPr>
          <w:p w:rsidR="001E4FEE" w:rsidRPr="005534D3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7" w:type="dxa"/>
          </w:tcPr>
          <w:p w:rsidR="001E4FEE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E4FEE" w:rsidRPr="005534D3" w:rsidTr="001E4FEE">
        <w:trPr>
          <w:jc w:val="center"/>
        </w:trPr>
        <w:tc>
          <w:tcPr>
            <w:tcW w:w="6118" w:type="dxa"/>
            <w:vMerge w:val="restart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 xml:space="preserve">«Развитие субъектов  малого и среднего предпринимательства в Кемеровском муниципальном округе» </w:t>
            </w:r>
          </w:p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4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Единиц на 10 тысяч человек населения</w:t>
            </w:r>
          </w:p>
        </w:tc>
        <w:tc>
          <w:tcPr>
            <w:tcW w:w="99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344,01</w:t>
            </w:r>
          </w:p>
        </w:tc>
        <w:tc>
          <w:tcPr>
            <w:tcW w:w="85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354,5</w:t>
            </w:r>
          </w:p>
        </w:tc>
        <w:tc>
          <w:tcPr>
            <w:tcW w:w="993" w:type="dxa"/>
          </w:tcPr>
          <w:p w:rsidR="001E4FEE" w:rsidRPr="005534D3" w:rsidRDefault="001E4FEE" w:rsidP="005E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361,7</w:t>
            </w:r>
          </w:p>
        </w:tc>
        <w:tc>
          <w:tcPr>
            <w:tcW w:w="947" w:type="dxa"/>
          </w:tcPr>
          <w:p w:rsidR="001E4FEE" w:rsidRPr="005534D3" w:rsidRDefault="001E4FEE" w:rsidP="002D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380,9</w:t>
            </w:r>
          </w:p>
        </w:tc>
        <w:tc>
          <w:tcPr>
            <w:tcW w:w="947" w:type="dxa"/>
          </w:tcPr>
          <w:p w:rsidR="001E4FEE" w:rsidRDefault="00B82CA4" w:rsidP="002D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399,9</w:t>
            </w:r>
          </w:p>
        </w:tc>
      </w:tr>
      <w:tr w:rsidR="001E4FEE" w:rsidRPr="005534D3" w:rsidTr="001E4FEE">
        <w:trPr>
          <w:jc w:val="center"/>
        </w:trPr>
        <w:tc>
          <w:tcPr>
            <w:tcW w:w="6118" w:type="dxa"/>
            <w:vMerge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4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1E4FEE" w:rsidRPr="005534D3" w:rsidRDefault="001E4FEE" w:rsidP="001E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21,13</w:t>
            </w:r>
          </w:p>
        </w:tc>
        <w:tc>
          <w:tcPr>
            <w:tcW w:w="850" w:type="dxa"/>
          </w:tcPr>
          <w:p w:rsidR="001E4FEE" w:rsidRPr="005534D3" w:rsidRDefault="001E4FEE" w:rsidP="001E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3" w:type="dxa"/>
          </w:tcPr>
          <w:p w:rsidR="001E4FEE" w:rsidRPr="005534D3" w:rsidRDefault="001E4FEE" w:rsidP="001E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947" w:type="dxa"/>
          </w:tcPr>
          <w:p w:rsidR="001E4FEE" w:rsidRPr="005534D3" w:rsidRDefault="001E4FEE" w:rsidP="001E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947" w:type="dxa"/>
          </w:tcPr>
          <w:p w:rsidR="001E4FEE" w:rsidRDefault="00B82CA4" w:rsidP="002D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</w:t>
            </w:r>
          </w:p>
        </w:tc>
      </w:tr>
      <w:tr w:rsidR="001E4FEE" w:rsidRPr="005534D3" w:rsidTr="001E4FEE">
        <w:trPr>
          <w:jc w:val="center"/>
        </w:trPr>
        <w:tc>
          <w:tcPr>
            <w:tcW w:w="6118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Субсидирование затрат, понесенных субъектами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      </w:r>
          </w:p>
        </w:tc>
        <w:tc>
          <w:tcPr>
            <w:tcW w:w="4252" w:type="dxa"/>
          </w:tcPr>
          <w:p w:rsidR="001E4FEE" w:rsidRPr="007E3EEB" w:rsidRDefault="001E4FEE" w:rsidP="008316A3">
            <w:pPr>
              <w:jc w:val="center"/>
              <w:rPr>
                <w:sz w:val="22"/>
                <w:szCs w:val="22"/>
              </w:rPr>
            </w:pPr>
            <w:r w:rsidRPr="007E3EEB">
              <w:rPr>
                <w:sz w:val="22"/>
                <w:szCs w:val="22"/>
              </w:rPr>
              <w:t>Количество субъектов малого и среднего предпринимательства (в единицах), получивших финансовую поддержку, за участие в конкурсах, выставках, ярмарках</w:t>
            </w:r>
          </w:p>
        </w:tc>
        <w:tc>
          <w:tcPr>
            <w:tcW w:w="124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E4FEE" w:rsidRPr="005534D3" w:rsidRDefault="001E4FEE" w:rsidP="005E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7" w:type="dxa"/>
          </w:tcPr>
          <w:p w:rsidR="001E4FEE" w:rsidRPr="005534D3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7" w:type="dxa"/>
          </w:tcPr>
          <w:p w:rsidR="001E4FEE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4FEE" w:rsidRPr="005534D3" w:rsidTr="001E4FEE">
        <w:trPr>
          <w:jc w:val="center"/>
        </w:trPr>
        <w:tc>
          <w:tcPr>
            <w:tcW w:w="6118" w:type="dxa"/>
          </w:tcPr>
          <w:p w:rsidR="001E4FEE" w:rsidRPr="005534D3" w:rsidRDefault="001E4FEE" w:rsidP="005534D3">
            <w:pPr>
              <w:jc w:val="center"/>
              <w:rPr>
                <w:sz w:val="22"/>
                <w:szCs w:val="22"/>
              </w:rPr>
            </w:pPr>
            <w:r w:rsidRPr="001A2C3F">
              <w:rPr>
                <w:sz w:val="22"/>
                <w:szCs w:val="22"/>
                <w:shd w:val="clear" w:color="auto" w:fill="FFFFFF"/>
              </w:rPr>
              <w:t>Информационная поддержка в связи с подготовкой и выпуском информационных материалов по вопросам развития малого и среднего предпринимательства продукции собственного</w:t>
            </w:r>
            <w:r>
              <w:rPr>
                <w:sz w:val="22"/>
                <w:szCs w:val="22"/>
                <w:shd w:val="clear" w:color="auto" w:fill="FFFFFF"/>
              </w:rPr>
              <w:t xml:space="preserve"> производства, работ, услуг</w:t>
            </w:r>
          </w:p>
        </w:tc>
        <w:tc>
          <w:tcPr>
            <w:tcW w:w="4252" w:type="dxa"/>
          </w:tcPr>
          <w:p w:rsidR="001E4FEE" w:rsidRPr="008316A3" w:rsidRDefault="001E4FEE" w:rsidP="005534D3">
            <w:pPr>
              <w:jc w:val="center"/>
              <w:rPr>
                <w:sz w:val="22"/>
                <w:szCs w:val="22"/>
              </w:rPr>
            </w:pPr>
            <w:r w:rsidRPr="008316A3">
              <w:rPr>
                <w:sz w:val="22"/>
                <w:szCs w:val="22"/>
              </w:rPr>
              <w:t>Количество малых и средних предприятий, получивших  информационную поддержку</w:t>
            </w:r>
          </w:p>
        </w:tc>
        <w:tc>
          <w:tcPr>
            <w:tcW w:w="124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E4FEE" w:rsidRPr="005534D3" w:rsidRDefault="001E4FEE" w:rsidP="005E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</w:tcPr>
          <w:p w:rsidR="001E4FEE" w:rsidRPr="005534D3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</w:tcPr>
          <w:p w:rsidR="001E4FEE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4FEE" w:rsidRPr="005534D3" w:rsidTr="001E4FEE">
        <w:trPr>
          <w:jc w:val="center"/>
        </w:trPr>
        <w:tc>
          <w:tcPr>
            <w:tcW w:w="6118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color w:val="000000"/>
                <w:sz w:val="22"/>
                <w:szCs w:val="22"/>
              </w:rPr>
              <w:t>Реализация  образовательных программ и мероприятий обучения для субъектов малого и среднего бизнеса</w:t>
            </w:r>
          </w:p>
        </w:tc>
        <w:tc>
          <w:tcPr>
            <w:tcW w:w="425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Количество малых и средних предприятий и / или их работников, участвовавших в реализации образовательных программ и в мероприятиях обучения</w:t>
            </w:r>
          </w:p>
        </w:tc>
        <w:tc>
          <w:tcPr>
            <w:tcW w:w="124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1E4FEE" w:rsidRPr="005534D3" w:rsidRDefault="001E4FEE" w:rsidP="005E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7" w:type="dxa"/>
          </w:tcPr>
          <w:p w:rsidR="001E4FEE" w:rsidRPr="005534D3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7" w:type="dxa"/>
          </w:tcPr>
          <w:p w:rsidR="001E4FEE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E4FEE" w:rsidRPr="005534D3" w:rsidTr="001E4FEE">
        <w:trPr>
          <w:trHeight w:val="771"/>
          <w:jc w:val="center"/>
        </w:trPr>
        <w:tc>
          <w:tcPr>
            <w:tcW w:w="6118" w:type="dxa"/>
          </w:tcPr>
          <w:p w:rsidR="001E4FEE" w:rsidRPr="005534D3" w:rsidRDefault="001E4FEE" w:rsidP="00161725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Организация и проведение мероприятий, связанных с популяризацией предпринимательства в Кемеровском муниципальном округе</w:t>
            </w:r>
          </w:p>
        </w:tc>
        <w:tc>
          <w:tcPr>
            <w:tcW w:w="425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Доля проведенных массовых торжественных мероприятий от запланированного показателя соответствующего года</w:t>
            </w:r>
          </w:p>
        </w:tc>
        <w:tc>
          <w:tcPr>
            <w:tcW w:w="124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1E4FEE" w:rsidRPr="005534D3" w:rsidRDefault="00D44BC0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E4FEE" w:rsidRPr="005534D3" w:rsidRDefault="00D44BC0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E4FEE" w:rsidRPr="005534D3" w:rsidRDefault="001E4FEE" w:rsidP="005E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7" w:type="dxa"/>
          </w:tcPr>
          <w:p w:rsidR="001E4FEE" w:rsidRPr="005534D3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7" w:type="dxa"/>
          </w:tcPr>
          <w:p w:rsidR="001E4FEE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E4FEE" w:rsidRPr="005534D3" w:rsidTr="001E4FEE">
        <w:trPr>
          <w:trHeight w:val="234"/>
          <w:jc w:val="center"/>
        </w:trPr>
        <w:tc>
          <w:tcPr>
            <w:tcW w:w="6118" w:type="dxa"/>
          </w:tcPr>
          <w:p w:rsidR="001E4FEE" w:rsidRPr="005534D3" w:rsidRDefault="001E4FEE" w:rsidP="00161725">
            <w:pPr>
              <w:jc w:val="center"/>
              <w:rPr>
                <w:sz w:val="22"/>
                <w:szCs w:val="22"/>
              </w:rPr>
            </w:pPr>
            <w:r w:rsidRPr="00E92E77">
              <w:rPr>
                <w:color w:val="000000"/>
                <w:sz w:val="22"/>
                <w:szCs w:val="22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4252" w:type="dxa"/>
          </w:tcPr>
          <w:p w:rsidR="001E4FEE" w:rsidRPr="005534D3" w:rsidRDefault="001E4FEE" w:rsidP="00C42A09">
            <w:pPr>
              <w:jc w:val="center"/>
              <w:rPr>
                <w:sz w:val="22"/>
                <w:szCs w:val="22"/>
              </w:rPr>
            </w:pPr>
            <w:r w:rsidRPr="008316A3">
              <w:rPr>
                <w:sz w:val="22"/>
                <w:szCs w:val="22"/>
              </w:rPr>
              <w:t xml:space="preserve">Количество малых и средних предприятий, получивших  </w:t>
            </w:r>
            <w:r>
              <w:rPr>
                <w:sz w:val="22"/>
                <w:szCs w:val="22"/>
              </w:rPr>
              <w:t xml:space="preserve">субсидию </w:t>
            </w:r>
          </w:p>
        </w:tc>
        <w:tc>
          <w:tcPr>
            <w:tcW w:w="124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 w:rsidRPr="005534D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E4FEE" w:rsidRPr="005534D3" w:rsidRDefault="001E4FEE" w:rsidP="00AF1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E4FEE" w:rsidRPr="005534D3" w:rsidRDefault="001E4FEE" w:rsidP="005E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</w:tcPr>
          <w:p w:rsidR="001E4FEE" w:rsidRPr="005534D3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</w:tcPr>
          <w:p w:rsidR="001E4FEE" w:rsidRDefault="001E4FEE" w:rsidP="00F74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316A3" w:rsidRDefault="008316A3" w:rsidP="007B58B2">
      <w:pPr>
        <w:jc w:val="both"/>
        <w:rPr>
          <w:sz w:val="28"/>
          <w:szCs w:val="28"/>
        </w:rPr>
      </w:pPr>
    </w:p>
    <w:p w:rsidR="00BC0155" w:rsidRPr="00E14AC1" w:rsidRDefault="00BC0155" w:rsidP="007B58B2">
      <w:pPr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Оценка эффективности муниципальной программы осуществляется на основе </w:t>
      </w:r>
      <w:proofErr w:type="gramStart"/>
      <w:r w:rsidRPr="00E14AC1">
        <w:rPr>
          <w:sz w:val="28"/>
          <w:szCs w:val="28"/>
        </w:rPr>
        <w:t>методики оценки эффективности реализации муниципальной программы</w:t>
      </w:r>
      <w:proofErr w:type="gramEnd"/>
      <w:r w:rsidRPr="00E14AC1">
        <w:rPr>
          <w:sz w:val="28"/>
          <w:szCs w:val="28"/>
        </w:rPr>
        <w:t xml:space="preserve"> в соответствии с приложением 1 к настоящей муниципальной программе.</w:t>
      </w:r>
    </w:p>
    <w:p w:rsidR="00BC0155" w:rsidRPr="00E14AC1" w:rsidRDefault="00BC0155" w:rsidP="00BC0155">
      <w:pPr>
        <w:rPr>
          <w:sz w:val="28"/>
          <w:szCs w:val="28"/>
        </w:rPr>
        <w:sectPr w:rsidR="00BC0155" w:rsidRPr="00E14AC1" w:rsidSect="002C18DE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BC0155" w:rsidRPr="00E14AC1" w:rsidRDefault="00BC0155" w:rsidP="00BC0155">
      <w:pPr>
        <w:keepNext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lastRenderedPageBreak/>
        <w:t>6. Нормативно – правовое обеспечение муниципальной программы</w:t>
      </w:r>
    </w:p>
    <w:p w:rsidR="00BC0155" w:rsidRPr="00E14AC1" w:rsidRDefault="00BC0155" w:rsidP="00BC0155">
      <w:pPr>
        <w:keepNext/>
        <w:ind w:firstLine="720"/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Реализация муниципальной программы осуществляется на основании следующих нормативных правовых актов: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Бюджетный кодекс Российской Федерации;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Указ Президента Российской Федерации от </w:t>
      </w:r>
      <w:r w:rsidRPr="00E14AC1">
        <w:rPr>
          <w:color w:val="000000"/>
          <w:sz w:val="28"/>
          <w:szCs w:val="28"/>
          <w:shd w:val="clear" w:color="auto" w:fill="FFFFFF"/>
        </w:rPr>
        <w:t>05.06.2015 № 287</w:t>
      </w:r>
      <w:r w:rsidR="0033224E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E14AC1">
        <w:rPr>
          <w:color w:val="000000"/>
          <w:sz w:val="28"/>
          <w:szCs w:val="28"/>
          <w:shd w:val="clear" w:color="auto" w:fill="FFFFFF"/>
        </w:rPr>
        <w:t xml:space="preserve"> «О мерах по дальнейшему развитию малого и среднего предпринимательства»;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Закон Кемеровской области от 27.12.2007 № 187-ОЗ «О развитии малого и среднего предпринимательства»; </w:t>
      </w:r>
    </w:p>
    <w:p w:rsidR="0047785D" w:rsidRDefault="00BC0155" w:rsidP="0047785D">
      <w:pPr>
        <w:keepNext/>
        <w:ind w:firstLine="72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</w:t>
      </w:r>
      <w:r w:rsidR="00871DD5">
        <w:rPr>
          <w:sz w:val="28"/>
          <w:szCs w:val="28"/>
        </w:rPr>
        <w:t>П</w:t>
      </w:r>
      <w:r w:rsidRPr="00E14AC1">
        <w:rPr>
          <w:sz w:val="28"/>
          <w:szCs w:val="28"/>
        </w:rPr>
        <w:t xml:space="preserve">остановление администрации Кемеровского муниципального района от </w:t>
      </w:r>
      <w:r w:rsidR="0047785D">
        <w:rPr>
          <w:sz w:val="28"/>
          <w:szCs w:val="28"/>
        </w:rPr>
        <w:t>27.09.2019 № 2967-п</w:t>
      </w:r>
      <w:r w:rsidRPr="00E14AC1">
        <w:rPr>
          <w:sz w:val="28"/>
          <w:szCs w:val="28"/>
        </w:rPr>
        <w:t xml:space="preserve"> «Об утверждении Положения о муниципальных программах Кемеровского муниципального </w:t>
      </w:r>
      <w:r w:rsidR="0047785D">
        <w:rPr>
          <w:sz w:val="28"/>
          <w:szCs w:val="28"/>
        </w:rPr>
        <w:t>округа</w:t>
      </w:r>
      <w:r w:rsidR="00347555">
        <w:rPr>
          <w:sz w:val="28"/>
          <w:szCs w:val="28"/>
        </w:rPr>
        <w:t>»;</w:t>
      </w:r>
    </w:p>
    <w:p w:rsidR="0047785D" w:rsidRDefault="00707B10" w:rsidP="00BC0155">
      <w:pPr>
        <w:keepNext/>
        <w:ind w:firstLine="720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07B1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- </w:t>
      </w:r>
      <w:r w:rsidR="00347555">
        <w:rPr>
          <w:color w:val="000000" w:themeColor="text1"/>
          <w:spacing w:val="2"/>
          <w:sz w:val="28"/>
          <w:szCs w:val="28"/>
          <w:shd w:val="clear" w:color="auto" w:fill="FFFFFF"/>
        </w:rPr>
        <w:t>Распоряжение администрации Кемеровского муниципального округа от 26.08.2020 № 445-р «</w:t>
      </w:r>
      <w:r w:rsidR="00E90B6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Об утверждении перечня муниципальных программ Кемеровского муниципального округа и признании </w:t>
      </w:r>
      <w:proofErr w:type="gramStart"/>
      <w:r w:rsidR="00E90B63">
        <w:rPr>
          <w:color w:val="000000" w:themeColor="text1"/>
          <w:spacing w:val="2"/>
          <w:sz w:val="28"/>
          <w:szCs w:val="28"/>
          <w:shd w:val="clear" w:color="auto" w:fill="FFFFFF"/>
        </w:rPr>
        <w:t>утратившими</w:t>
      </w:r>
      <w:proofErr w:type="gramEnd"/>
      <w:r w:rsidR="00E90B6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силу распоряжений администрации Кемеровского муниципального района»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707B10" w:rsidRPr="00707B10" w:rsidRDefault="00707B10" w:rsidP="00BC0155">
      <w:pPr>
        <w:keepNext/>
        <w:ind w:firstLine="720"/>
        <w:jc w:val="both"/>
        <w:rPr>
          <w:sz w:val="28"/>
          <w:szCs w:val="28"/>
        </w:rPr>
      </w:pPr>
    </w:p>
    <w:p w:rsidR="00BC0155" w:rsidRPr="00E14AC1" w:rsidRDefault="00BC0155" w:rsidP="00F421A0">
      <w:pPr>
        <w:keepNext/>
        <w:ind w:firstLine="720"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7. Механизм реализации муниципальной программы</w:t>
      </w:r>
    </w:p>
    <w:p w:rsidR="00BC0155" w:rsidRPr="00E14AC1" w:rsidRDefault="00BC0155" w:rsidP="00BC0155">
      <w:pPr>
        <w:keepNext/>
        <w:ind w:firstLine="720"/>
        <w:jc w:val="center"/>
        <w:rPr>
          <w:b/>
          <w:sz w:val="28"/>
          <w:szCs w:val="28"/>
        </w:rPr>
      </w:pPr>
    </w:p>
    <w:p w:rsidR="00BC0155" w:rsidRPr="005D2365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5D2365">
        <w:rPr>
          <w:sz w:val="28"/>
          <w:szCs w:val="28"/>
        </w:rPr>
        <w:t xml:space="preserve">Ответственным исполнителем муниципальной программы является отдел потребительского рынка и предпринимательства администрации Кемеровского муниципального </w:t>
      </w:r>
      <w:r w:rsidR="0047785D" w:rsidRPr="005D2365">
        <w:rPr>
          <w:sz w:val="28"/>
          <w:szCs w:val="28"/>
        </w:rPr>
        <w:t>округа</w:t>
      </w:r>
      <w:r w:rsidRPr="005D2365">
        <w:rPr>
          <w:sz w:val="28"/>
          <w:szCs w:val="28"/>
        </w:rPr>
        <w:t xml:space="preserve"> (далее по тексту – Отдел).</w:t>
      </w:r>
    </w:p>
    <w:p w:rsidR="00BC0155" w:rsidRPr="005D2365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5D2365">
        <w:rPr>
          <w:sz w:val="28"/>
          <w:szCs w:val="28"/>
        </w:rPr>
        <w:t xml:space="preserve">Отдел осуществляет разработку муниципальной программы, планирование, формы и методы ее реализации, вносит (при необходимости) коррективы в течение действия муниципальной программы. </w:t>
      </w:r>
    </w:p>
    <w:p w:rsidR="00F421A0" w:rsidRPr="005D2365" w:rsidRDefault="00BC0155" w:rsidP="00F421A0">
      <w:pPr>
        <w:keepNext/>
        <w:ind w:firstLine="720"/>
        <w:jc w:val="both"/>
        <w:rPr>
          <w:sz w:val="28"/>
          <w:szCs w:val="28"/>
        </w:rPr>
      </w:pPr>
      <w:r w:rsidRPr="005D2365">
        <w:rPr>
          <w:sz w:val="28"/>
          <w:szCs w:val="28"/>
        </w:rPr>
        <w:t>Начальник Отдела и сотрудники Отдела, в пределах своей компетенции несут персональную ответственность за своевременное и качественное исполнение программных мероприятий и эффективное и целевое использование бюджетных средств.</w:t>
      </w:r>
    </w:p>
    <w:p w:rsidR="00BC0155" w:rsidRPr="005D2365" w:rsidRDefault="00BC0155" w:rsidP="00BC0155">
      <w:pPr>
        <w:keepNext/>
        <w:ind w:firstLine="720"/>
        <w:jc w:val="both"/>
        <w:rPr>
          <w:sz w:val="28"/>
          <w:szCs w:val="28"/>
        </w:rPr>
      </w:pPr>
      <w:r w:rsidRPr="005D2365">
        <w:rPr>
          <w:sz w:val="28"/>
          <w:szCs w:val="28"/>
        </w:rPr>
        <w:t>Общее руководство реализацией муниципальной программы осуществляет куратор муниципальной программы.</w:t>
      </w:r>
    </w:p>
    <w:p w:rsidR="00BC0155" w:rsidRPr="00E14AC1" w:rsidRDefault="00BC0155" w:rsidP="00BC0155">
      <w:pPr>
        <w:keepNext/>
        <w:ind w:firstLine="720"/>
        <w:jc w:val="both"/>
        <w:rPr>
          <w:sz w:val="28"/>
          <w:szCs w:val="28"/>
        </w:rPr>
      </w:pPr>
    </w:p>
    <w:p w:rsidR="00BC0155" w:rsidRPr="00E14AC1" w:rsidRDefault="00BC0155" w:rsidP="00F421A0">
      <w:pPr>
        <w:keepNext/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8. Мониторинг и контроль реализации муниципальной программы</w:t>
      </w:r>
    </w:p>
    <w:p w:rsidR="00F421A0" w:rsidRPr="00E14AC1" w:rsidRDefault="00F421A0" w:rsidP="00F421A0">
      <w:pPr>
        <w:keepNext/>
        <w:jc w:val="center"/>
        <w:rPr>
          <w:b/>
          <w:sz w:val="28"/>
          <w:szCs w:val="28"/>
        </w:rPr>
      </w:pP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Мониторинг и контроль реализации муниципальной программы осуществляет куратор муниципальной программы.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Куратор муниципальной программы несет ответственность за достижение значений целевых индикаторов и показателей муниципальной программы, эффективное использование выделяемых на её реализацию </w:t>
      </w:r>
      <w:r w:rsidRPr="00E14AC1">
        <w:rPr>
          <w:sz w:val="28"/>
          <w:szCs w:val="28"/>
        </w:rPr>
        <w:lastRenderedPageBreak/>
        <w:t xml:space="preserve">финансовых ресурсов, координацию разработки, исполнение муниципальной </w:t>
      </w:r>
      <w:r w:rsidR="00CA1576" w:rsidRPr="00E14AC1">
        <w:rPr>
          <w:sz w:val="28"/>
          <w:szCs w:val="28"/>
        </w:rPr>
        <w:t xml:space="preserve">                                                                                      </w:t>
      </w:r>
      <w:r w:rsidRPr="00E14AC1">
        <w:rPr>
          <w:sz w:val="28"/>
          <w:szCs w:val="28"/>
        </w:rPr>
        <w:t>программы.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Для обеспечения мониторинга реализации муниципальной программы куратор муниципальной программы представляет в управление экономического развития и перспективного планирования администрации Кемеровского муниципального </w:t>
      </w:r>
      <w:r w:rsidR="0047785D">
        <w:rPr>
          <w:sz w:val="28"/>
          <w:szCs w:val="28"/>
        </w:rPr>
        <w:t>округа</w:t>
      </w:r>
      <w:r w:rsidRPr="00E14AC1">
        <w:rPr>
          <w:sz w:val="28"/>
          <w:szCs w:val="28"/>
        </w:rPr>
        <w:t xml:space="preserve">: </w:t>
      </w:r>
    </w:p>
    <w:p w:rsidR="00E81CF8" w:rsidRDefault="00BC0155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1. Нарастающим итогом отчеты: </w:t>
      </w:r>
    </w:p>
    <w:p w:rsidR="00E81CF8" w:rsidRDefault="00E81CF8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155" w:rsidRPr="00E14AC1">
        <w:rPr>
          <w:sz w:val="28"/>
          <w:szCs w:val="28"/>
        </w:rPr>
        <w:t>за 1 квартал – до 20 апреля;</w:t>
      </w:r>
    </w:p>
    <w:p w:rsidR="00E81CF8" w:rsidRDefault="00E81CF8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2 квартал – до 20 июля;</w:t>
      </w:r>
    </w:p>
    <w:p w:rsidR="00BC0155" w:rsidRPr="00E14AC1" w:rsidRDefault="00E81CF8" w:rsidP="00BC0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155" w:rsidRPr="00E14AC1">
        <w:rPr>
          <w:sz w:val="28"/>
          <w:szCs w:val="28"/>
        </w:rPr>
        <w:t xml:space="preserve">за 3 квартал – до 20 октября: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об объеме использования финансовых ресурсов на реализацию муниципальной программы (за отчетный квартал нарастающим итогом с начала года);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- о целевых показателях (индикаторах) муниципальной программы (за отчетный квартал нарастающим итогом с начала года), а также пояснительную записку с анализом отклонений значений целевых показателей (индикаторов) муниципальной программы (при наличии). 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2. До 1 марта года, следующего за отчетным годом отчеты: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об объеме использования финансовых ресурсов на реализацию муниципальной программы (за отчетный год);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о достижении целей и задач муниципальной программы за отчётный год;</w:t>
      </w:r>
    </w:p>
    <w:p w:rsidR="00BC0155" w:rsidRPr="00E14AC1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информацию о результатах оценки эффективности реализации муниципальной программы за отчетный год с предложениями по дальнейшей ее реализации;</w:t>
      </w:r>
    </w:p>
    <w:p w:rsidR="00BC0155" w:rsidRDefault="00BC0155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пояснительную записку с оценкой влияния вклада результатов в решение задач и достижение целей муниципальной программы, анализом отклонений значений целевых показателей (индикаторов) муниципальной программы (при наличии), перечнем мероприятий, выполненных и не выполненных (с указанием причин) в установленные сроки.</w:t>
      </w:r>
    </w:p>
    <w:p w:rsidR="00062D80" w:rsidRDefault="00062D80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D80" w:rsidRDefault="00062D80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D80" w:rsidRDefault="00062D80" w:rsidP="00BC0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0155" w:rsidRDefault="00BC0155" w:rsidP="00F42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0155" w:rsidRPr="00E14AC1" w:rsidRDefault="00BC0155" w:rsidP="00F42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1D3D81" w:rsidP="00BC0155">
      <w:pPr>
        <w:keepNext/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C0155" w:rsidRPr="00E14AC1" w:rsidRDefault="004200CA" w:rsidP="00BC0155">
      <w:pPr>
        <w:keepNext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муниципальной программе</w:t>
      </w:r>
    </w:p>
    <w:p w:rsidR="00BC0155" w:rsidRPr="00E14AC1" w:rsidRDefault="00BC0155" w:rsidP="00BC0155">
      <w:pPr>
        <w:keepNext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                                                            «Развитие субъектов малого и среднего</w:t>
      </w:r>
    </w:p>
    <w:p w:rsidR="00BC0155" w:rsidRPr="00E14AC1" w:rsidRDefault="00BC0155" w:rsidP="00BC0155">
      <w:pPr>
        <w:keepNext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                                                                 предпринимательства в </w:t>
      </w:r>
      <w:proofErr w:type="gramStart"/>
      <w:r w:rsidRPr="00E14AC1">
        <w:rPr>
          <w:sz w:val="28"/>
          <w:szCs w:val="28"/>
        </w:rPr>
        <w:t>Кемеровском</w:t>
      </w:r>
      <w:proofErr w:type="gramEnd"/>
    </w:p>
    <w:p w:rsidR="00BC0155" w:rsidRPr="00E14AC1" w:rsidRDefault="00BC0155" w:rsidP="00BC0155">
      <w:pPr>
        <w:keepNext/>
        <w:tabs>
          <w:tab w:val="left" w:pos="4678"/>
        </w:tabs>
        <w:rPr>
          <w:sz w:val="28"/>
          <w:szCs w:val="28"/>
        </w:rPr>
      </w:pPr>
      <w:r w:rsidRPr="00E14AC1">
        <w:rPr>
          <w:sz w:val="28"/>
          <w:szCs w:val="28"/>
        </w:rPr>
        <w:t xml:space="preserve">                                                   </w:t>
      </w:r>
      <w:r w:rsidR="004200CA">
        <w:rPr>
          <w:sz w:val="28"/>
          <w:szCs w:val="28"/>
        </w:rPr>
        <w:t xml:space="preserve"> </w:t>
      </w:r>
      <w:r w:rsidRPr="00E14AC1">
        <w:rPr>
          <w:sz w:val="28"/>
          <w:szCs w:val="28"/>
        </w:rPr>
        <w:t xml:space="preserve">       </w:t>
      </w:r>
      <w:proofErr w:type="gramStart"/>
      <w:r w:rsidRPr="00E14AC1">
        <w:rPr>
          <w:sz w:val="28"/>
          <w:szCs w:val="28"/>
        </w:rPr>
        <w:t xml:space="preserve">муниципальном </w:t>
      </w:r>
      <w:r w:rsidR="00871DD5">
        <w:rPr>
          <w:sz w:val="28"/>
          <w:szCs w:val="28"/>
        </w:rPr>
        <w:t>округе» на 2020</w:t>
      </w:r>
      <w:r w:rsidRPr="00E14AC1">
        <w:rPr>
          <w:sz w:val="28"/>
          <w:szCs w:val="28"/>
        </w:rPr>
        <w:t>-202</w:t>
      </w:r>
      <w:r w:rsidR="0033224E">
        <w:rPr>
          <w:sz w:val="28"/>
          <w:szCs w:val="28"/>
        </w:rPr>
        <w:t>4</w:t>
      </w:r>
      <w:r w:rsidR="004200CA">
        <w:rPr>
          <w:sz w:val="28"/>
          <w:szCs w:val="28"/>
        </w:rPr>
        <w:t xml:space="preserve"> годы</w:t>
      </w:r>
      <w:proofErr w:type="gramEnd"/>
    </w:p>
    <w:p w:rsidR="00BC0155" w:rsidRPr="00E14AC1" w:rsidRDefault="00BC0155" w:rsidP="00BC01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C1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Индекс результативности мероприятий (подпрограмм) определяется по формулам: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7595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где: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2085" cy="24447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706120" cy="24447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в случае использования показателей, направленных на увеличение целевых значений;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706120" cy="24447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в случае использования показателей, направленных на снижение целевых значений;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08280" cy="244475"/>
            <wp:effectExtent l="0" t="0" r="127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достигнутый результат целевого значения показателя;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9865" cy="226060"/>
            <wp:effectExtent l="19050" t="0" r="63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плановый результат целевого значения показателя;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4475" cy="226060"/>
            <wp:effectExtent l="0" t="0" r="317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315" cy="226060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N - общее число показателей, характеризующих выполнение мероприятий (подпрограммы).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Эффективность подпрограмм определяется по индексу эффективности.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Индекс эффективности мероприятий (подпрограмм) определяется по формуле: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2680" cy="244475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где: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3670" cy="226060"/>
            <wp:effectExtent l="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индекс эффективности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2085" cy="244475"/>
            <wp:effectExtent l="1905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объем фактического совокупного финансирования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2085" cy="244475"/>
            <wp:effectExtent l="0" t="0" r="0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(подпрограмм);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2085" cy="226060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 xml:space="preserve"> - объем запланированного совокупного финансирования мероприятий (подпрограмм).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наименование индикатора - индекс эффективности мероприятий (подпрограмм) </w:t>
      </w:r>
      <w:r w:rsidRPr="00E14AC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2255" cy="226060"/>
            <wp:effectExtent l="0" t="0" r="0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C1">
        <w:rPr>
          <w:rFonts w:ascii="Times New Roman" w:hAnsi="Times New Roman" w:cs="Times New Roman"/>
          <w:sz w:val="28"/>
          <w:szCs w:val="28"/>
        </w:rPr>
        <w:t>;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мероприятий (подпрограмм), перечислены ниже.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2010" cy="226060"/>
            <wp:effectExtent l="19050" t="0" r="0" b="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Качественная оценка мероприятий (подпрограмм): высокий уровень эффективности.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0900" cy="22606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Качественная оценка мероприятий (подпрограмм): запланированный уровень эффективности.</w:t>
      </w:r>
    </w:p>
    <w:p w:rsidR="00BC0155" w:rsidRPr="00E14AC1" w:rsidRDefault="00BC0155" w:rsidP="00BC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Значение показателя: </w:t>
      </w:r>
    </w:p>
    <w:p w:rsidR="0047785D" w:rsidRDefault="00F3740A" w:rsidP="00EF1434">
      <w:pPr>
        <w:widowControl w:val="0"/>
        <w:autoSpaceDE w:val="0"/>
        <w:autoSpaceDN w:val="0"/>
        <w:adjustRightInd w:val="0"/>
        <w:ind w:right="-285"/>
      </w:pPr>
      <w:r>
        <w:pict>
          <v:shape id="Рисунок 17" o:spid="_x0000_i1025" type="#_x0000_t75" style="width:37.5pt;height:17.25pt;visibility:visible;mso-wrap-style:square">
            <v:imagedata r:id="rId24" o:title=""/>
          </v:shape>
        </w:pict>
      </w:r>
    </w:p>
    <w:p w:rsidR="000D74FD" w:rsidRDefault="000D74FD" w:rsidP="000D74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4FD">
        <w:rPr>
          <w:sz w:val="28"/>
          <w:szCs w:val="28"/>
        </w:rPr>
        <w:t>Качественная оценка мероприятий (подпрограмм): не менее 80% мероприятий (подпрограмм), запланированных на отчетны</w:t>
      </w:r>
      <w:r>
        <w:rPr>
          <w:sz w:val="28"/>
          <w:szCs w:val="28"/>
        </w:rPr>
        <w:t xml:space="preserve">й год, выполнено в полном объеме. </w:t>
      </w:r>
    </w:p>
    <w:p w:rsidR="008C16C1" w:rsidRPr="000D74FD" w:rsidRDefault="000D74FD" w:rsidP="000D74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4FD"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sectPr w:rsidR="008C16C1" w:rsidRPr="000D74FD" w:rsidSect="00BC0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;mso-wrap-style:square" o:bullet="t">
        <v:imagedata r:id="rId1" o:title=""/>
      </v:shape>
    </w:pict>
  </w:numPicBullet>
  <w:abstractNum w:abstractNumId="0">
    <w:nsid w:val="01874516"/>
    <w:multiLevelType w:val="hybridMultilevel"/>
    <w:tmpl w:val="684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B4E"/>
    <w:multiLevelType w:val="hybridMultilevel"/>
    <w:tmpl w:val="7F16DB86"/>
    <w:lvl w:ilvl="0" w:tplc="6F34B754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A432D6"/>
    <w:multiLevelType w:val="hybridMultilevel"/>
    <w:tmpl w:val="FCA4D782"/>
    <w:lvl w:ilvl="0" w:tplc="CFF0CF3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171D2"/>
    <w:multiLevelType w:val="hybridMultilevel"/>
    <w:tmpl w:val="459AAEF0"/>
    <w:lvl w:ilvl="0" w:tplc="B8BA5D00">
      <w:start w:val="1"/>
      <w:numFmt w:val="decimal"/>
      <w:lvlText w:val="%1."/>
      <w:lvlJc w:val="left"/>
      <w:pPr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C10614"/>
    <w:multiLevelType w:val="hybridMultilevel"/>
    <w:tmpl w:val="DEE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5559"/>
    <w:multiLevelType w:val="multilevel"/>
    <w:tmpl w:val="EB082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727118B"/>
    <w:multiLevelType w:val="hybridMultilevel"/>
    <w:tmpl w:val="5D981BF0"/>
    <w:lvl w:ilvl="0" w:tplc="DF905104">
      <w:start w:val="1"/>
      <w:numFmt w:val="decimal"/>
      <w:lvlText w:val="%1."/>
      <w:lvlJc w:val="left"/>
      <w:pPr>
        <w:ind w:left="2693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45146D"/>
    <w:multiLevelType w:val="hybridMultilevel"/>
    <w:tmpl w:val="E3D298CA"/>
    <w:lvl w:ilvl="0" w:tplc="C9EE5AA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72864AF"/>
    <w:multiLevelType w:val="hybridMultilevel"/>
    <w:tmpl w:val="09B84128"/>
    <w:lvl w:ilvl="0" w:tplc="C312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9E5ABC"/>
    <w:multiLevelType w:val="multilevel"/>
    <w:tmpl w:val="E3B6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C4076"/>
    <w:multiLevelType w:val="multilevel"/>
    <w:tmpl w:val="66D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83BC7"/>
    <w:multiLevelType w:val="hybridMultilevel"/>
    <w:tmpl w:val="4F70F0BA"/>
    <w:lvl w:ilvl="0" w:tplc="DF905104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65902"/>
    <w:multiLevelType w:val="hybridMultilevel"/>
    <w:tmpl w:val="86B43A54"/>
    <w:lvl w:ilvl="0" w:tplc="9056B09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47CCA"/>
    <w:multiLevelType w:val="hybridMultilevel"/>
    <w:tmpl w:val="C8E6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C62F4"/>
    <w:multiLevelType w:val="hybridMultilevel"/>
    <w:tmpl w:val="94B0C97C"/>
    <w:lvl w:ilvl="0" w:tplc="4F4EF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14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C0155"/>
    <w:rsid w:val="0002519E"/>
    <w:rsid w:val="00025500"/>
    <w:rsid w:val="00027052"/>
    <w:rsid w:val="00030080"/>
    <w:rsid w:val="0003113D"/>
    <w:rsid w:val="00041D8B"/>
    <w:rsid w:val="00046778"/>
    <w:rsid w:val="00062D80"/>
    <w:rsid w:val="000748AF"/>
    <w:rsid w:val="00077756"/>
    <w:rsid w:val="00077B37"/>
    <w:rsid w:val="00096802"/>
    <w:rsid w:val="000A0B67"/>
    <w:rsid w:val="000B4435"/>
    <w:rsid w:val="000C67B5"/>
    <w:rsid w:val="000D01F8"/>
    <w:rsid w:val="000D74FD"/>
    <w:rsid w:val="000E5201"/>
    <w:rsid w:val="000E7C18"/>
    <w:rsid w:val="000E7C7C"/>
    <w:rsid w:val="000E7E06"/>
    <w:rsid w:val="000E7E31"/>
    <w:rsid w:val="000F14CB"/>
    <w:rsid w:val="000F4B21"/>
    <w:rsid w:val="0010151A"/>
    <w:rsid w:val="0010173E"/>
    <w:rsid w:val="00101810"/>
    <w:rsid w:val="00105014"/>
    <w:rsid w:val="001074A9"/>
    <w:rsid w:val="001079EF"/>
    <w:rsid w:val="00121DDB"/>
    <w:rsid w:val="00135C20"/>
    <w:rsid w:val="00153EBA"/>
    <w:rsid w:val="0015662F"/>
    <w:rsid w:val="00161725"/>
    <w:rsid w:val="00170E26"/>
    <w:rsid w:val="00171297"/>
    <w:rsid w:val="00171DD6"/>
    <w:rsid w:val="00172885"/>
    <w:rsid w:val="00193F06"/>
    <w:rsid w:val="001A2C3F"/>
    <w:rsid w:val="001B2C8D"/>
    <w:rsid w:val="001B42E5"/>
    <w:rsid w:val="001C2698"/>
    <w:rsid w:val="001D3D81"/>
    <w:rsid w:val="001D6A98"/>
    <w:rsid w:val="001E4FEE"/>
    <w:rsid w:val="001E7216"/>
    <w:rsid w:val="00205F1F"/>
    <w:rsid w:val="00214EB2"/>
    <w:rsid w:val="00221281"/>
    <w:rsid w:val="00222DDC"/>
    <w:rsid w:val="002357D9"/>
    <w:rsid w:val="00253096"/>
    <w:rsid w:val="00265DF7"/>
    <w:rsid w:val="0027571A"/>
    <w:rsid w:val="0028643D"/>
    <w:rsid w:val="002C18DE"/>
    <w:rsid w:val="002C7B2D"/>
    <w:rsid w:val="002D1B2E"/>
    <w:rsid w:val="002D47AA"/>
    <w:rsid w:val="002D4AC3"/>
    <w:rsid w:val="002E3CE6"/>
    <w:rsid w:val="002E7A78"/>
    <w:rsid w:val="002F322C"/>
    <w:rsid w:val="002F3E11"/>
    <w:rsid w:val="00304FAA"/>
    <w:rsid w:val="00310BD4"/>
    <w:rsid w:val="003143F1"/>
    <w:rsid w:val="00327BF0"/>
    <w:rsid w:val="0033224E"/>
    <w:rsid w:val="0033437F"/>
    <w:rsid w:val="00340373"/>
    <w:rsid w:val="00347555"/>
    <w:rsid w:val="00356E1B"/>
    <w:rsid w:val="00362CCA"/>
    <w:rsid w:val="00364CB4"/>
    <w:rsid w:val="00391195"/>
    <w:rsid w:val="00392CF7"/>
    <w:rsid w:val="003B1511"/>
    <w:rsid w:val="003B27AE"/>
    <w:rsid w:val="003D2118"/>
    <w:rsid w:val="003D232D"/>
    <w:rsid w:val="003E1959"/>
    <w:rsid w:val="004077D6"/>
    <w:rsid w:val="004116FF"/>
    <w:rsid w:val="0041174E"/>
    <w:rsid w:val="004200CA"/>
    <w:rsid w:val="00427119"/>
    <w:rsid w:val="0043640F"/>
    <w:rsid w:val="004410A7"/>
    <w:rsid w:val="00447AEE"/>
    <w:rsid w:val="00451622"/>
    <w:rsid w:val="0045265B"/>
    <w:rsid w:val="00460F97"/>
    <w:rsid w:val="00472A8D"/>
    <w:rsid w:val="004730C7"/>
    <w:rsid w:val="0047500F"/>
    <w:rsid w:val="0047785D"/>
    <w:rsid w:val="00480E20"/>
    <w:rsid w:val="00491A7A"/>
    <w:rsid w:val="00494B3A"/>
    <w:rsid w:val="004A0EA6"/>
    <w:rsid w:val="004A1E99"/>
    <w:rsid w:val="004A5479"/>
    <w:rsid w:val="004B1B7A"/>
    <w:rsid w:val="004E239A"/>
    <w:rsid w:val="004E3726"/>
    <w:rsid w:val="00500B3A"/>
    <w:rsid w:val="00507181"/>
    <w:rsid w:val="00522EC7"/>
    <w:rsid w:val="005323BF"/>
    <w:rsid w:val="005351D4"/>
    <w:rsid w:val="00537651"/>
    <w:rsid w:val="005425BA"/>
    <w:rsid w:val="00546625"/>
    <w:rsid w:val="00552B4A"/>
    <w:rsid w:val="005534D3"/>
    <w:rsid w:val="00561138"/>
    <w:rsid w:val="00570E1F"/>
    <w:rsid w:val="005912F8"/>
    <w:rsid w:val="005A215C"/>
    <w:rsid w:val="005A6E1A"/>
    <w:rsid w:val="005B2FDE"/>
    <w:rsid w:val="005B3CEB"/>
    <w:rsid w:val="005B569B"/>
    <w:rsid w:val="005B5B79"/>
    <w:rsid w:val="005D2365"/>
    <w:rsid w:val="005D2CB4"/>
    <w:rsid w:val="005D5783"/>
    <w:rsid w:val="005D57B3"/>
    <w:rsid w:val="005D6AAF"/>
    <w:rsid w:val="005E0122"/>
    <w:rsid w:val="005F02E4"/>
    <w:rsid w:val="005F1FF4"/>
    <w:rsid w:val="005F3F7A"/>
    <w:rsid w:val="00611F54"/>
    <w:rsid w:val="00613130"/>
    <w:rsid w:val="00620FBB"/>
    <w:rsid w:val="0063039F"/>
    <w:rsid w:val="00640782"/>
    <w:rsid w:val="006432A3"/>
    <w:rsid w:val="006509EE"/>
    <w:rsid w:val="0065613B"/>
    <w:rsid w:val="00664C38"/>
    <w:rsid w:val="00667E02"/>
    <w:rsid w:val="006720B4"/>
    <w:rsid w:val="00680100"/>
    <w:rsid w:val="0068033E"/>
    <w:rsid w:val="00692FCC"/>
    <w:rsid w:val="00694A71"/>
    <w:rsid w:val="006B1269"/>
    <w:rsid w:val="006C22BE"/>
    <w:rsid w:val="006C288C"/>
    <w:rsid w:val="006C68A3"/>
    <w:rsid w:val="006D0D92"/>
    <w:rsid w:val="007034DF"/>
    <w:rsid w:val="007070B8"/>
    <w:rsid w:val="00707B10"/>
    <w:rsid w:val="0071083A"/>
    <w:rsid w:val="007201E3"/>
    <w:rsid w:val="00722804"/>
    <w:rsid w:val="00740D80"/>
    <w:rsid w:val="00742154"/>
    <w:rsid w:val="00746600"/>
    <w:rsid w:val="00746E03"/>
    <w:rsid w:val="00750816"/>
    <w:rsid w:val="00781F15"/>
    <w:rsid w:val="00782656"/>
    <w:rsid w:val="00790ED9"/>
    <w:rsid w:val="00792528"/>
    <w:rsid w:val="00794B53"/>
    <w:rsid w:val="007A7F9B"/>
    <w:rsid w:val="007B1AAD"/>
    <w:rsid w:val="007B28E0"/>
    <w:rsid w:val="007B40A3"/>
    <w:rsid w:val="007B58B2"/>
    <w:rsid w:val="007C35CC"/>
    <w:rsid w:val="007C3E75"/>
    <w:rsid w:val="007C657E"/>
    <w:rsid w:val="007E3EEB"/>
    <w:rsid w:val="007F2756"/>
    <w:rsid w:val="007F7272"/>
    <w:rsid w:val="00803AED"/>
    <w:rsid w:val="00807C34"/>
    <w:rsid w:val="008132B1"/>
    <w:rsid w:val="00813847"/>
    <w:rsid w:val="0081486C"/>
    <w:rsid w:val="008316A3"/>
    <w:rsid w:val="008345CE"/>
    <w:rsid w:val="0084002A"/>
    <w:rsid w:val="00844324"/>
    <w:rsid w:val="00844FF7"/>
    <w:rsid w:val="0085510E"/>
    <w:rsid w:val="008719BC"/>
    <w:rsid w:val="00871DD5"/>
    <w:rsid w:val="008819D3"/>
    <w:rsid w:val="0088638B"/>
    <w:rsid w:val="0089417E"/>
    <w:rsid w:val="008A5AF3"/>
    <w:rsid w:val="008C16C1"/>
    <w:rsid w:val="008C4C11"/>
    <w:rsid w:val="008D4485"/>
    <w:rsid w:val="008D4546"/>
    <w:rsid w:val="008D7A07"/>
    <w:rsid w:val="008E5CEB"/>
    <w:rsid w:val="008F17D6"/>
    <w:rsid w:val="008F1B97"/>
    <w:rsid w:val="008F6C83"/>
    <w:rsid w:val="009138F7"/>
    <w:rsid w:val="00924E3B"/>
    <w:rsid w:val="00925954"/>
    <w:rsid w:val="00930785"/>
    <w:rsid w:val="009404B5"/>
    <w:rsid w:val="00971715"/>
    <w:rsid w:val="009A4C0D"/>
    <w:rsid w:val="009B0DAC"/>
    <w:rsid w:val="009B44F4"/>
    <w:rsid w:val="009B4D3B"/>
    <w:rsid w:val="009E0376"/>
    <w:rsid w:val="009E0F35"/>
    <w:rsid w:val="009E1C0D"/>
    <w:rsid w:val="009E5430"/>
    <w:rsid w:val="00A011F3"/>
    <w:rsid w:val="00A0236E"/>
    <w:rsid w:val="00A102A1"/>
    <w:rsid w:val="00A206E6"/>
    <w:rsid w:val="00A214AE"/>
    <w:rsid w:val="00A4211B"/>
    <w:rsid w:val="00A44282"/>
    <w:rsid w:val="00A45C1E"/>
    <w:rsid w:val="00A64D32"/>
    <w:rsid w:val="00A66D74"/>
    <w:rsid w:val="00A72AA2"/>
    <w:rsid w:val="00A8068E"/>
    <w:rsid w:val="00A85C0F"/>
    <w:rsid w:val="00A9281A"/>
    <w:rsid w:val="00AA7221"/>
    <w:rsid w:val="00AB3B9D"/>
    <w:rsid w:val="00AB4A91"/>
    <w:rsid w:val="00AC1CC1"/>
    <w:rsid w:val="00AC1D2B"/>
    <w:rsid w:val="00AD54B1"/>
    <w:rsid w:val="00AD7FB9"/>
    <w:rsid w:val="00AE08C7"/>
    <w:rsid w:val="00AE7C7E"/>
    <w:rsid w:val="00AF13A6"/>
    <w:rsid w:val="00AF4162"/>
    <w:rsid w:val="00B038AC"/>
    <w:rsid w:val="00B10991"/>
    <w:rsid w:val="00B114A0"/>
    <w:rsid w:val="00B13C60"/>
    <w:rsid w:val="00B36F0D"/>
    <w:rsid w:val="00B52CFC"/>
    <w:rsid w:val="00B56F4B"/>
    <w:rsid w:val="00B577DB"/>
    <w:rsid w:val="00B60261"/>
    <w:rsid w:val="00B639FD"/>
    <w:rsid w:val="00B73431"/>
    <w:rsid w:val="00B80EA9"/>
    <w:rsid w:val="00B82CA4"/>
    <w:rsid w:val="00BB15A1"/>
    <w:rsid w:val="00BC0155"/>
    <w:rsid w:val="00BE44DC"/>
    <w:rsid w:val="00BE4D0B"/>
    <w:rsid w:val="00BE50E4"/>
    <w:rsid w:val="00C0229B"/>
    <w:rsid w:val="00C03589"/>
    <w:rsid w:val="00C06CCA"/>
    <w:rsid w:val="00C11B3A"/>
    <w:rsid w:val="00C15E2D"/>
    <w:rsid w:val="00C16F04"/>
    <w:rsid w:val="00C3367D"/>
    <w:rsid w:val="00C42379"/>
    <w:rsid w:val="00C42A09"/>
    <w:rsid w:val="00C5439A"/>
    <w:rsid w:val="00C614F9"/>
    <w:rsid w:val="00C670D8"/>
    <w:rsid w:val="00C76BB2"/>
    <w:rsid w:val="00C776DC"/>
    <w:rsid w:val="00C803EE"/>
    <w:rsid w:val="00C80769"/>
    <w:rsid w:val="00C9281C"/>
    <w:rsid w:val="00C9498C"/>
    <w:rsid w:val="00CA1576"/>
    <w:rsid w:val="00CA2810"/>
    <w:rsid w:val="00CA2EB9"/>
    <w:rsid w:val="00CB7313"/>
    <w:rsid w:val="00CC18F0"/>
    <w:rsid w:val="00CC423D"/>
    <w:rsid w:val="00CD33E7"/>
    <w:rsid w:val="00CD384D"/>
    <w:rsid w:val="00CD746F"/>
    <w:rsid w:val="00CE4647"/>
    <w:rsid w:val="00CE78B4"/>
    <w:rsid w:val="00CF2D19"/>
    <w:rsid w:val="00D148B7"/>
    <w:rsid w:val="00D21B72"/>
    <w:rsid w:val="00D249C1"/>
    <w:rsid w:val="00D34D27"/>
    <w:rsid w:val="00D434FE"/>
    <w:rsid w:val="00D44BC0"/>
    <w:rsid w:val="00D57790"/>
    <w:rsid w:val="00D670DD"/>
    <w:rsid w:val="00D77345"/>
    <w:rsid w:val="00D809E9"/>
    <w:rsid w:val="00D842BF"/>
    <w:rsid w:val="00D97275"/>
    <w:rsid w:val="00DA02A9"/>
    <w:rsid w:val="00DA6629"/>
    <w:rsid w:val="00DB34B4"/>
    <w:rsid w:val="00DC396E"/>
    <w:rsid w:val="00DC4580"/>
    <w:rsid w:val="00DD0083"/>
    <w:rsid w:val="00DD3559"/>
    <w:rsid w:val="00DE5BA0"/>
    <w:rsid w:val="00DE6A80"/>
    <w:rsid w:val="00DF4492"/>
    <w:rsid w:val="00DF78BA"/>
    <w:rsid w:val="00E056A6"/>
    <w:rsid w:val="00E07E49"/>
    <w:rsid w:val="00E12339"/>
    <w:rsid w:val="00E14AC1"/>
    <w:rsid w:val="00E3119E"/>
    <w:rsid w:val="00E36EC2"/>
    <w:rsid w:val="00E42165"/>
    <w:rsid w:val="00E517FD"/>
    <w:rsid w:val="00E56317"/>
    <w:rsid w:val="00E60183"/>
    <w:rsid w:val="00E612EF"/>
    <w:rsid w:val="00E726F4"/>
    <w:rsid w:val="00E76420"/>
    <w:rsid w:val="00E77536"/>
    <w:rsid w:val="00E81CF8"/>
    <w:rsid w:val="00E85331"/>
    <w:rsid w:val="00E90B63"/>
    <w:rsid w:val="00E92E77"/>
    <w:rsid w:val="00EA0E09"/>
    <w:rsid w:val="00EA4BA8"/>
    <w:rsid w:val="00EB76CB"/>
    <w:rsid w:val="00EC281D"/>
    <w:rsid w:val="00ED30D8"/>
    <w:rsid w:val="00EE4847"/>
    <w:rsid w:val="00EF1434"/>
    <w:rsid w:val="00EF3079"/>
    <w:rsid w:val="00F01609"/>
    <w:rsid w:val="00F02FFA"/>
    <w:rsid w:val="00F13EFE"/>
    <w:rsid w:val="00F27672"/>
    <w:rsid w:val="00F27708"/>
    <w:rsid w:val="00F3740A"/>
    <w:rsid w:val="00F421A0"/>
    <w:rsid w:val="00F44ED5"/>
    <w:rsid w:val="00F545D5"/>
    <w:rsid w:val="00F60159"/>
    <w:rsid w:val="00F65315"/>
    <w:rsid w:val="00F666D3"/>
    <w:rsid w:val="00F74A28"/>
    <w:rsid w:val="00F75B4D"/>
    <w:rsid w:val="00F81FA1"/>
    <w:rsid w:val="00F832B1"/>
    <w:rsid w:val="00F85B27"/>
    <w:rsid w:val="00F86300"/>
    <w:rsid w:val="00F911EC"/>
    <w:rsid w:val="00F93A51"/>
    <w:rsid w:val="00F96991"/>
    <w:rsid w:val="00FB20AE"/>
    <w:rsid w:val="00FB28A3"/>
    <w:rsid w:val="00FB73D8"/>
    <w:rsid w:val="00FC4C6F"/>
    <w:rsid w:val="00FD00CF"/>
    <w:rsid w:val="00FE6D80"/>
    <w:rsid w:val="00FF0222"/>
    <w:rsid w:val="00FF2E8B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uiPriority w:val="99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uiPriority w:val="99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34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uiPriority w:val="99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uiPriority w:val="99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34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24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3A52-5678-4AD4-9915-2BBF36AA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15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Гузова</cp:lastModifiedBy>
  <cp:revision>49</cp:revision>
  <cp:lastPrinted>2021-09-15T05:00:00Z</cp:lastPrinted>
  <dcterms:created xsi:type="dcterms:W3CDTF">2020-09-02T01:11:00Z</dcterms:created>
  <dcterms:modified xsi:type="dcterms:W3CDTF">2021-11-16T07:41:00Z</dcterms:modified>
</cp:coreProperties>
</file>