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EE" w:rsidRDefault="001D21EE" w:rsidP="001D21EE">
      <w:pPr>
        <w:spacing w:before="75" w:after="75"/>
        <w:ind w:left="708" w:firstLine="708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Порядок  подачи  обращений  граждан </w:t>
      </w:r>
    </w:p>
    <w:p w:rsidR="001D21EE" w:rsidRDefault="001D21EE" w:rsidP="001D21EE">
      <w:pPr>
        <w:spacing w:before="75" w:after="75"/>
        <w:ind w:left="708" w:firstLine="708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по вопросам теплоснабжения.</w:t>
      </w:r>
    </w:p>
    <w:p w:rsidR="001D21EE" w:rsidRDefault="001D21EE" w:rsidP="001D21EE">
      <w:pPr>
        <w:spacing w:before="75" w:after="75"/>
        <w:ind w:left="708" w:firstLine="708"/>
        <w:outlineLvl w:val="1"/>
        <w:rPr>
          <w:b/>
          <w:bCs/>
          <w:sz w:val="32"/>
          <w:szCs w:val="32"/>
        </w:rPr>
      </w:pP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Потребители услуг теплоснабжения по вопросам </w:t>
      </w:r>
      <w:proofErr w:type="spellStart"/>
      <w:r>
        <w:rPr>
          <w:sz w:val="28"/>
          <w:szCs w:val="28"/>
        </w:rPr>
        <w:t>ненадлещащего</w:t>
      </w:r>
      <w:proofErr w:type="spellEnd"/>
      <w:r>
        <w:rPr>
          <w:sz w:val="28"/>
          <w:szCs w:val="28"/>
        </w:rPr>
        <w:t xml:space="preserve"> предоставления услуг могут обращаться а администрацию Кемеровского муниципального района по адресу: 650010, Кемеровская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емерово</w:t>
      </w:r>
      <w:proofErr w:type="spellEnd"/>
      <w:r>
        <w:rPr>
          <w:sz w:val="28"/>
          <w:szCs w:val="28"/>
        </w:rPr>
        <w:t>, ул. Совхозная, 1а.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отопительного периода обращения могут быть поданы в устной форме.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рабочее время письменные и устные обращения принимаются по адресу: 650010, Кемеровская область, г. Кемерово, ул. Совхозная, 1а, телефонные звонки принимаются управлением жилищно-коммунального хозяйства по телефонам: 8 (3842) 75-37-74, 8 (3842) 75-07-14 и ЕДДС Кемеровского района по телефонам 8 (3842) 75-36-53.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выходные и праздничные дни, а также в нерабочее время обращения принимаются ЕДДС Кемеровского района по телефонам 8 (3842) 75-36-53, сот. 8-961-708-53-80 (круглосуточно).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потребитель должен указать свои данные (фамилию, имя, отчество, место жительства, контактный телефон) и изложить суть вопроса.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юридических лиц принимаются к рассмотрению при наличии заключенного договора теплоснабжения.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(физических лиц) принимаются к рассмотрению независимо от наличия заключенного в письменной форме договора теплоснабжения.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администрацией Кемеровского муниципального района обращений потребителей по вопросам надежности теплоснабжения осуществляется в порядке, установленном разделом XI Постановления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Обращение, полученное должностным лицом органа местного самоуправления, регистрируется в журнале регистрации жалоб (обращений).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регистрации обращения должностное лицо органа местного самоуправления обязано: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характер обращения (при необходимости уточнить его у потребителя);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теплоснабжающую и (или) </w:t>
      </w:r>
      <w:proofErr w:type="spellStart"/>
      <w:r>
        <w:rPr>
          <w:sz w:val="28"/>
          <w:szCs w:val="28"/>
        </w:rPr>
        <w:t>теплосетевую</w:t>
      </w:r>
      <w:proofErr w:type="spellEnd"/>
      <w:r>
        <w:rPr>
          <w:sz w:val="28"/>
          <w:szCs w:val="28"/>
        </w:rPr>
        <w:t xml:space="preserve"> организацию, </w:t>
      </w:r>
      <w:proofErr w:type="gramStart"/>
      <w:r>
        <w:rPr>
          <w:sz w:val="28"/>
          <w:szCs w:val="28"/>
        </w:rPr>
        <w:t>обеспечивающие</w:t>
      </w:r>
      <w:proofErr w:type="gramEnd"/>
      <w:r>
        <w:rPr>
          <w:sz w:val="28"/>
          <w:szCs w:val="28"/>
        </w:rPr>
        <w:t xml:space="preserve"> теплоснабжение данного потребителя;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 рабочих дней (в течение 3 часов - в отопительный период) с момента регистрации обращения направить его копию (уведомить) в </w:t>
      </w:r>
      <w:r>
        <w:rPr>
          <w:sz w:val="28"/>
          <w:szCs w:val="28"/>
        </w:rPr>
        <w:lastRenderedPageBreak/>
        <w:t xml:space="preserve">теплоснабжающую и (или) </w:t>
      </w:r>
      <w:proofErr w:type="spellStart"/>
      <w:r>
        <w:rPr>
          <w:sz w:val="28"/>
          <w:szCs w:val="28"/>
        </w:rPr>
        <w:t>теплосетевую</w:t>
      </w:r>
      <w:proofErr w:type="spellEnd"/>
      <w:r>
        <w:rPr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Теплоснабжающая (</w:t>
      </w:r>
      <w:proofErr w:type="spellStart"/>
      <w:r>
        <w:rPr>
          <w:sz w:val="28"/>
          <w:szCs w:val="28"/>
        </w:rPr>
        <w:t>теплосетевая</w:t>
      </w:r>
      <w:proofErr w:type="spellEnd"/>
      <w:r>
        <w:rPr>
          <w:sz w:val="28"/>
          <w:szCs w:val="28"/>
        </w:rPr>
        <w:t>) организация обязана ответить на запрос должностного лица органа местного самоуправления в течение 3 дней (в течение 3 часов в отопительный период) со времени получения.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прокуратуры.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получения ответа от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организации должностное лицо органа местного самоуправления в течение 3 дней (в течение 6 часов в отопительный период) обязано: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организацией определить причины нарушения параметров надежности теплоснабжения;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проверить наличие подобных обращений в прошлом по данным объектам;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провести выездную проверку обоснованности обращений потребителей;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подтверждении фактов, изложенных в обращениях потребителей, вынести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1D21EE" w:rsidRDefault="001D21EE" w:rsidP="001D21EE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Должностное лицо органа местного самоуправления обязано проконтролировать исполнение предписания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организацией.</w:t>
      </w:r>
    </w:p>
    <w:p w:rsidR="000130E0" w:rsidRDefault="001D21EE">
      <w:bookmarkStart w:id="0" w:name="_GoBack"/>
      <w:bookmarkEnd w:id="0"/>
    </w:p>
    <w:sectPr w:rsidR="0001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EF"/>
    <w:rsid w:val="0002245C"/>
    <w:rsid w:val="001D21EE"/>
    <w:rsid w:val="006132EF"/>
    <w:rsid w:val="00B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Зайцев</dc:creator>
  <cp:keywords/>
  <dc:description/>
  <cp:lastModifiedBy>Данила Зайцев</cp:lastModifiedBy>
  <cp:revision>2</cp:revision>
  <dcterms:created xsi:type="dcterms:W3CDTF">2016-11-23T08:42:00Z</dcterms:created>
  <dcterms:modified xsi:type="dcterms:W3CDTF">2016-11-23T08:42:00Z</dcterms:modified>
</cp:coreProperties>
</file>