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E0" w:rsidRDefault="008F17E0" w:rsidP="008F17E0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Руководители!</w:t>
      </w:r>
    </w:p>
    <w:p w:rsidR="008F17E0" w:rsidRDefault="008F17E0" w:rsidP="008F17E0">
      <w:pPr>
        <w:pStyle w:val="a4"/>
        <w:rPr>
          <w:b/>
          <w:sz w:val="32"/>
          <w:szCs w:val="32"/>
        </w:rPr>
      </w:pPr>
    </w:p>
    <w:p w:rsidR="008F17E0" w:rsidRDefault="008F17E0" w:rsidP="008F17E0">
      <w:pPr>
        <w:pStyle w:val="a4"/>
        <w:rPr>
          <w:b/>
          <w:sz w:val="32"/>
          <w:szCs w:val="32"/>
        </w:rPr>
      </w:pPr>
    </w:p>
    <w:p w:rsidR="008F17E0" w:rsidRDefault="008F17E0" w:rsidP="008F17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</w:t>
      </w:r>
      <w:proofErr w:type="gramStart"/>
      <w:r>
        <w:rPr>
          <w:sz w:val="28"/>
          <w:szCs w:val="28"/>
        </w:rPr>
        <w:t>реализации Стратегии развития индустрии детских товаров</w:t>
      </w:r>
      <w:proofErr w:type="gramEnd"/>
      <w:r>
        <w:rPr>
          <w:sz w:val="28"/>
          <w:szCs w:val="28"/>
        </w:rPr>
        <w:t xml:space="preserve"> на период до 2020 года, утвержденной распоряжением Правительства Российской Федерации от 11.06.2013 « 962-р Министерства промышленности и торговли Российской Федерации проводит работу по созданию единого реестра предприятий индустрии детских товаров.</w:t>
      </w:r>
    </w:p>
    <w:p w:rsidR="008F17E0" w:rsidRDefault="008F17E0" w:rsidP="008F17E0">
      <w:pPr>
        <w:pStyle w:val="a4"/>
        <w:spacing w:line="276" w:lineRule="auto"/>
        <w:jc w:val="both"/>
        <w:rPr>
          <w:sz w:val="28"/>
          <w:szCs w:val="28"/>
        </w:rPr>
      </w:pPr>
    </w:p>
    <w:p w:rsidR="008F17E0" w:rsidRDefault="008F17E0" w:rsidP="008F17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консолидированной базы данных, содержащей информацию об объемах выпуска продукции, величине инвестиций, а также о ключевых экономических показателях компаний позволит провести оценку потребности отрасли в дополнительных мерах государственной поддержки.</w:t>
      </w:r>
    </w:p>
    <w:p w:rsidR="008F17E0" w:rsidRDefault="008F17E0" w:rsidP="008F17E0">
      <w:pPr>
        <w:pStyle w:val="a4"/>
        <w:spacing w:line="276" w:lineRule="auto"/>
        <w:jc w:val="both"/>
        <w:rPr>
          <w:sz w:val="28"/>
          <w:szCs w:val="28"/>
        </w:rPr>
      </w:pPr>
    </w:p>
    <w:p w:rsidR="008F17E0" w:rsidRPr="008F17E0" w:rsidRDefault="008F17E0" w:rsidP="008F17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Руководители, Вам необходимо создать учетную запись в личном кабинете Государственной информационной системы промышленности (ГИСП) в информационно-телекоммуникационной сети «Интернет» по адресу </w:t>
      </w:r>
    </w:p>
    <w:p w:rsidR="008F17E0" w:rsidRDefault="008F17E0" w:rsidP="008F17E0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hyperlink r:id="rId5" w:history="1">
        <w:r>
          <w:rPr>
            <w:rStyle w:val="a3"/>
            <w:sz w:val="28"/>
            <w:szCs w:val="28"/>
            <w:lang w:val="en-US"/>
          </w:rPr>
          <w:t>https://gisp.gov.ru</w:t>
        </w:r>
      </w:hyperlink>
      <w:r>
        <w:rPr>
          <w:sz w:val="28"/>
          <w:szCs w:val="28"/>
          <w:lang w:val="en-US"/>
        </w:rPr>
        <w:t xml:space="preserve"> </w:t>
      </w:r>
    </w:p>
    <w:p w:rsidR="000130E0" w:rsidRDefault="008F17E0">
      <w:bookmarkStart w:id="0" w:name="_GoBack"/>
      <w:bookmarkEnd w:id="0"/>
    </w:p>
    <w:sectPr w:rsidR="0001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5F"/>
    <w:rsid w:val="0002245C"/>
    <w:rsid w:val="0024605F"/>
    <w:rsid w:val="008F17E0"/>
    <w:rsid w:val="00B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17E0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8F1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8F1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17E0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8F1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8F1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p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Зайцев</dc:creator>
  <cp:keywords/>
  <dc:description/>
  <cp:lastModifiedBy>Данила Зайцев</cp:lastModifiedBy>
  <cp:revision>3</cp:revision>
  <dcterms:created xsi:type="dcterms:W3CDTF">2016-12-02T04:51:00Z</dcterms:created>
  <dcterms:modified xsi:type="dcterms:W3CDTF">2016-12-02T04:51:00Z</dcterms:modified>
</cp:coreProperties>
</file>