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4D" w:rsidRDefault="00405A4D" w:rsidP="00405A4D">
      <w:pPr>
        <w:jc w:val="right"/>
      </w:pPr>
      <w:r>
        <w:rPr>
          <w:noProof/>
          <w:lang w:eastAsia="ru-RU"/>
        </w:rPr>
        <w:drawing>
          <wp:inline distT="0" distB="0" distL="0" distR="0" wp14:anchorId="2013355A" wp14:editId="47CB47B5">
            <wp:extent cx="2579298" cy="1190446"/>
            <wp:effectExtent l="0" t="0" r="0" b="0"/>
            <wp:docPr id="2" name="Рисунок 1" descr="Формирование современной городской ср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ирование современной городской сре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20" cy="11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49" w:rsidRDefault="00405A4D" w:rsidP="00405A4D">
      <w:pPr>
        <w:tabs>
          <w:tab w:val="left" w:pos="2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A4D">
        <w:rPr>
          <w:rFonts w:ascii="Times New Roman" w:hAnsi="Times New Roman" w:cs="Times New Roman"/>
          <w:b/>
          <w:sz w:val="24"/>
          <w:szCs w:val="24"/>
        </w:rPr>
        <w:t>КАК ОТРЕМОНТИРОВАТЬ ДВОРОВУЮ ТЕРРИТОРИЮ</w:t>
      </w:r>
    </w:p>
    <w:p w:rsidR="00405A4D" w:rsidRPr="00FB766C" w:rsidRDefault="00405A4D" w:rsidP="00FB766C">
      <w:pPr>
        <w:tabs>
          <w:tab w:val="left" w:pos="2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6C">
        <w:rPr>
          <w:rFonts w:ascii="Times New Roman" w:hAnsi="Times New Roman" w:cs="Times New Roman"/>
          <w:b/>
          <w:sz w:val="24"/>
          <w:szCs w:val="24"/>
        </w:rPr>
        <w:t>1. Организовать и провести общее собрание собственников помещений многоквартирного дома.</w:t>
      </w:r>
    </w:p>
    <w:p w:rsidR="001B061B" w:rsidRDefault="00405A4D" w:rsidP="001B061B">
      <w:pPr>
        <w:tabs>
          <w:tab w:val="left" w:pos="2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собрании необходимо: </w:t>
      </w:r>
    </w:p>
    <w:p w:rsidR="00405A4D" w:rsidRDefault="001B061B" w:rsidP="00405A4D">
      <w:pPr>
        <w:tabs>
          <w:tab w:val="left" w:pos="2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766C">
        <w:rPr>
          <w:rFonts w:ascii="Times New Roman" w:hAnsi="Times New Roman" w:cs="Times New Roman"/>
          <w:sz w:val="24"/>
          <w:szCs w:val="24"/>
        </w:rPr>
        <w:t>с</w:t>
      </w:r>
      <w:r w:rsidR="00405A4D" w:rsidRPr="001B061B">
        <w:rPr>
          <w:rFonts w:ascii="Times New Roman" w:hAnsi="Times New Roman" w:cs="Times New Roman"/>
          <w:sz w:val="24"/>
          <w:szCs w:val="24"/>
        </w:rPr>
        <w:t>огласовать</w:t>
      </w:r>
      <w:r w:rsidRPr="001B061B">
        <w:rPr>
          <w:rFonts w:ascii="Times New Roman" w:hAnsi="Times New Roman" w:cs="Times New Roman"/>
          <w:sz w:val="24"/>
          <w:szCs w:val="24"/>
        </w:rPr>
        <w:t xml:space="preserve"> какие работы будут выполняться </w:t>
      </w:r>
      <w:r w:rsidR="00405A4D" w:rsidRPr="001B061B">
        <w:rPr>
          <w:rFonts w:ascii="Times New Roman" w:hAnsi="Times New Roman" w:cs="Times New Roman"/>
          <w:sz w:val="24"/>
          <w:szCs w:val="24"/>
        </w:rPr>
        <w:t xml:space="preserve"> </w:t>
      </w:r>
      <w:r w:rsidRPr="001B061B">
        <w:rPr>
          <w:rFonts w:ascii="Times New Roman" w:hAnsi="Times New Roman" w:cs="Times New Roman"/>
          <w:b/>
          <w:sz w:val="24"/>
          <w:szCs w:val="24"/>
        </w:rPr>
        <w:t>и</w:t>
      </w:r>
      <w:r w:rsidR="00405A4D" w:rsidRPr="001B061B">
        <w:rPr>
          <w:rFonts w:ascii="Times New Roman" w:hAnsi="Times New Roman" w:cs="Times New Roman"/>
          <w:b/>
          <w:sz w:val="24"/>
          <w:szCs w:val="24"/>
        </w:rPr>
        <w:t>з перечня минимальных работ</w:t>
      </w:r>
      <w:r w:rsidRPr="001B061B">
        <w:rPr>
          <w:rFonts w:ascii="Times New Roman" w:hAnsi="Times New Roman" w:cs="Times New Roman"/>
          <w:b/>
          <w:sz w:val="24"/>
          <w:szCs w:val="24"/>
        </w:rPr>
        <w:t>:</w:t>
      </w:r>
    </w:p>
    <w:p w:rsidR="001B061B" w:rsidRPr="00FB766C" w:rsidRDefault="00405A4D" w:rsidP="001B061B">
      <w:pPr>
        <w:tabs>
          <w:tab w:val="left" w:pos="2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ремонт дворовых проездов;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 w:rsidR="001B06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 освещения</w:t>
      </w:r>
      <w:r w:rsidR="00A126E2">
        <w:rPr>
          <w:rFonts w:ascii="Times New Roman" w:hAnsi="Times New Roman" w:cs="Times New Roman"/>
          <w:sz w:val="24"/>
          <w:szCs w:val="24"/>
        </w:rPr>
        <w:t xml:space="preserve"> дворовых территорий;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 w:rsidR="00FB766C">
        <w:rPr>
          <w:rFonts w:ascii="Times New Roman" w:hAnsi="Times New Roman" w:cs="Times New Roman"/>
          <w:sz w:val="24"/>
          <w:szCs w:val="24"/>
        </w:rPr>
        <w:t xml:space="preserve"> установка скамеек, урн;</w:t>
      </w:r>
      <w:r w:rsidR="00A126E2">
        <w:rPr>
          <w:rFonts w:ascii="Times New Roman" w:hAnsi="Times New Roman" w:cs="Times New Roman"/>
          <w:sz w:val="24"/>
          <w:szCs w:val="24"/>
        </w:rPr>
        <w:t xml:space="preserve">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 w:rsidR="00FB766C">
        <w:rPr>
          <w:rFonts w:ascii="Times New Roman" w:hAnsi="Times New Roman" w:cs="Times New Roman"/>
          <w:sz w:val="24"/>
          <w:szCs w:val="24"/>
        </w:rPr>
        <w:t xml:space="preserve"> ремонт автомобильных парковок;</w:t>
      </w:r>
      <w:r w:rsidR="00A126E2">
        <w:rPr>
          <w:rFonts w:ascii="Times New Roman" w:hAnsi="Times New Roman" w:cs="Times New Roman"/>
          <w:sz w:val="24"/>
          <w:szCs w:val="24"/>
        </w:rPr>
        <w:t xml:space="preserve">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 w:rsidR="00FB766C">
        <w:rPr>
          <w:rFonts w:ascii="Times New Roman" w:hAnsi="Times New Roman" w:cs="Times New Roman"/>
          <w:sz w:val="24"/>
          <w:szCs w:val="24"/>
        </w:rPr>
        <w:t xml:space="preserve"> озеленение территорий;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FB7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66C">
        <w:rPr>
          <w:rFonts w:ascii="Times New Roman" w:hAnsi="Times New Roman" w:cs="Times New Roman"/>
          <w:sz w:val="24"/>
          <w:szCs w:val="24"/>
        </w:rPr>
        <w:t>тратуаров</w:t>
      </w:r>
      <w:proofErr w:type="spellEnd"/>
      <w:r w:rsidR="00FB766C">
        <w:rPr>
          <w:rFonts w:ascii="Times New Roman" w:hAnsi="Times New Roman" w:cs="Times New Roman"/>
          <w:sz w:val="24"/>
          <w:szCs w:val="24"/>
        </w:rPr>
        <w:t xml:space="preserve">, пешеходных дорожек;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FB766C">
        <w:rPr>
          <w:rFonts w:ascii="Times New Roman" w:hAnsi="Times New Roman" w:cs="Times New Roman"/>
          <w:sz w:val="24"/>
          <w:szCs w:val="24"/>
        </w:rPr>
        <w:t>твердых покрытий аллей;</w:t>
      </w:r>
      <w:r w:rsidR="00A126E2">
        <w:rPr>
          <w:rFonts w:ascii="Times New Roman" w:hAnsi="Times New Roman" w:cs="Times New Roman"/>
          <w:sz w:val="24"/>
          <w:szCs w:val="24"/>
        </w:rPr>
        <w:t xml:space="preserve"> </w:t>
      </w:r>
      <w:r w:rsidR="001B061B">
        <w:rPr>
          <w:rFonts w:ascii="Times New Roman" w:hAnsi="Times New Roman" w:cs="Times New Roman"/>
          <w:sz w:val="24"/>
          <w:szCs w:val="24"/>
        </w:rPr>
        <w:t>–</w:t>
      </w:r>
      <w:r w:rsidR="001B061B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1B061B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="00FB766C" w:rsidRPr="00FB766C">
        <w:rPr>
          <w:rFonts w:ascii="Times New Roman" w:hAnsi="Times New Roman" w:cs="Times New Roman"/>
          <w:sz w:val="24"/>
          <w:szCs w:val="24"/>
        </w:rPr>
        <w:t>,</w:t>
      </w:r>
      <w:r w:rsidR="001B061B" w:rsidRPr="00FB7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61B" w:rsidRPr="00FB766C" w:rsidRDefault="001B061B" w:rsidP="001B061B">
      <w:pPr>
        <w:tabs>
          <w:tab w:val="left" w:pos="25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61B">
        <w:rPr>
          <w:rFonts w:ascii="Times New Roman" w:hAnsi="Times New Roman" w:cs="Times New Roman"/>
          <w:b/>
          <w:sz w:val="24"/>
          <w:szCs w:val="24"/>
        </w:rPr>
        <w:t xml:space="preserve">из перечня </w:t>
      </w:r>
      <w:r w:rsidRPr="001B061B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Pr="001B061B">
        <w:rPr>
          <w:rFonts w:ascii="Times New Roman" w:hAnsi="Times New Roman" w:cs="Times New Roman"/>
          <w:b/>
          <w:sz w:val="24"/>
          <w:szCs w:val="24"/>
        </w:rPr>
        <w:t>ых работ:</w:t>
      </w:r>
      <w:r w:rsidR="00A12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6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пешеходных мостиков; </w:t>
      </w:r>
      <w:r w:rsidR="00A126E2">
        <w:rPr>
          <w:rFonts w:ascii="Times New Roman" w:hAnsi="Times New Roman" w:cs="Times New Roman"/>
          <w:sz w:val="24"/>
          <w:szCs w:val="24"/>
        </w:rPr>
        <w:t xml:space="preserve">– </w:t>
      </w:r>
      <w:r w:rsidRPr="001B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детских и (или) спортивных площадок; </w:t>
      </w:r>
      <w:r w:rsidR="00A126E2">
        <w:rPr>
          <w:rFonts w:ascii="Times New Roman" w:hAnsi="Times New Roman" w:cs="Times New Roman"/>
          <w:sz w:val="24"/>
          <w:szCs w:val="24"/>
        </w:rPr>
        <w:t xml:space="preserve">– </w:t>
      </w:r>
      <w:r w:rsidRPr="001B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дополнительных элементов благоустройства, малых архитектурных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061B" w:rsidRDefault="001B061B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долю финансового участия</w:t>
      </w:r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собственников в размере </w:t>
      </w:r>
      <w:r w:rsidRP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менее 5 </w:t>
      </w:r>
      <w:r w:rsidR="0027159D" w:rsidRP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27159D" w:rsidRPr="00271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стоимости минимального перечня работ </w:t>
      </w:r>
      <w:r w:rsid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не менее 20 % </w:t>
      </w:r>
      <w:r w:rsidR="0027159D" w:rsidRPr="002715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стоимости</w:t>
      </w:r>
      <w:r w:rsid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159D"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перечня работ.  На установку детских</w:t>
      </w:r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 </w:t>
      </w:r>
      <w:bookmarkStart w:id="0" w:name="_GoBack"/>
      <w:bookmarkEnd w:id="0"/>
      <w:proofErr w:type="gramStart"/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</w:t>
      </w:r>
      <w:proofErr w:type="gramEnd"/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</w:t>
      </w:r>
      <w:r w:rsidR="0027159D"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</w:t>
      </w:r>
      <w:proofErr w:type="spellEnd"/>
      <w:r w:rsidR="0027159D"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90 %.</w:t>
      </w:r>
      <w:r w:rsidR="00271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159D" w:rsidRPr="00FB766C" w:rsidRDefault="0027159D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работы по трудовому участию</w:t>
      </w:r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59D" w:rsidRPr="00FB766C" w:rsidRDefault="0027159D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уполномоченное лицо на дальнейшее согласование проекта благоустройства двора, уча</w:t>
      </w:r>
      <w:r w:rsid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стие в контроле и приемке работ;</w:t>
      </w:r>
    </w:p>
    <w:p w:rsidR="0027159D" w:rsidRDefault="0027159D" w:rsidP="00FB766C">
      <w:pPr>
        <w:tabs>
          <w:tab w:val="left" w:pos="25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F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братиться в управление жилищно-коммунального хозяйства администрации Кемеровского муниципального округа по адресу: г. Кемерово, ул. Совхозная, 1-а, тел. 75-37-74 со следующим пакетом документов:</w:t>
      </w:r>
    </w:p>
    <w:p w:rsidR="0027159D" w:rsidRPr="00FB766C" w:rsidRDefault="0027159D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на участие в муниципальной программе</w:t>
      </w:r>
      <w:r w:rsidR="00F14A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59D" w:rsidRPr="00FB766C" w:rsidRDefault="0027159D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25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протокола </w:t>
      </w: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</w:t>
      </w:r>
      <w:r w:rsidR="00F14A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59D" w:rsidRPr="00FB766C" w:rsidRDefault="0027159D" w:rsidP="001B061B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Дизайн-проект (схематичный проект будущего двора)</w:t>
      </w:r>
      <w:r w:rsidR="00F14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061B" w:rsidRPr="00FB766C" w:rsidRDefault="001B061B" w:rsidP="00405A4D">
      <w:pPr>
        <w:tabs>
          <w:tab w:val="left" w:pos="250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A4D" w:rsidRPr="00405A4D" w:rsidRDefault="00405A4D" w:rsidP="00405A4D">
      <w:pPr>
        <w:tabs>
          <w:tab w:val="left" w:pos="25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05A4D" w:rsidRPr="0040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FEF"/>
    <w:multiLevelType w:val="hybridMultilevel"/>
    <w:tmpl w:val="A596F976"/>
    <w:lvl w:ilvl="0" w:tplc="596AB62E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F092305"/>
    <w:multiLevelType w:val="hybridMultilevel"/>
    <w:tmpl w:val="7E2A913A"/>
    <w:lvl w:ilvl="0" w:tplc="7264C6F0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93"/>
    <w:rsid w:val="001B061B"/>
    <w:rsid w:val="0027159D"/>
    <w:rsid w:val="00405A4D"/>
    <w:rsid w:val="005D38E8"/>
    <w:rsid w:val="006D57B6"/>
    <w:rsid w:val="00A126E2"/>
    <w:rsid w:val="00B36E93"/>
    <w:rsid w:val="00B47EFC"/>
    <w:rsid w:val="00D254DC"/>
    <w:rsid w:val="00F14A91"/>
    <w:rsid w:val="00F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Роленок</dc:creator>
  <cp:lastModifiedBy>Татьяна Роленок</cp:lastModifiedBy>
  <cp:revision>4</cp:revision>
  <dcterms:created xsi:type="dcterms:W3CDTF">2020-12-08T06:26:00Z</dcterms:created>
  <dcterms:modified xsi:type="dcterms:W3CDTF">2020-12-10T05:38:00Z</dcterms:modified>
</cp:coreProperties>
</file>