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6C" w:rsidRDefault="00EF60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1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2"/>
      </w:tblGrid>
      <w:tr w:rsidR="00EF606C" w:rsidTr="00E666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06C" w:rsidRDefault="00EF606C">
            <w:pPr>
              <w:pStyle w:val="ConsPlusNormal"/>
              <w:outlineLvl w:val="0"/>
            </w:pPr>
            <w:r>
              <w:t>30 июня 2007 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606C" w:rsidRDefault="00EF606C" w:rsidP="00E6664D">
            <w:pPr>
              <w:pStyle w:val="ConsPlusNormal"/>
              <w:jc w:val="center"/>
              <w:outlineLvl w:val="0"/>
            </w:pPr>
            <w:r>
              <w:t>N 103-ОЗ</w:t>
            </w:r>
            <w:bookmarkStart w:id="0" w:name="_GoBack"/>
            <w:bookmarkEnd w:id="0"/>
          </w:p>
        </w:tc>
      </w:tr>
    </w:tbl>
    <w:p w:rsidR="00EF606C" w:rsidRDefault="00EF6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</w:pPr>
      <w:r>
        <w:t>КЕМЕРОВСКАЯ ОБЛАСТЬ</w:t>
      </w:r>
    </w:p>
    <w:p w:rsidR="00EF606C" w:rsidRDefault="00EF606C">
      <w:pPr>
        <w:pStyle w:val="ConsPlusTitle"/>
        <w:jc w:val="center"/>
      </w:pPr>
    </w:p>
    <w:p w:rsidR="00EF606C" w:rsidRDefault="00EF606C">
      <w:pPr>
        <w:pStyle w:val="ConsPlusTitle"/>
        <w:jc w:val="center"/>
      </w:pPr>
      <w:r>
        <w:t>ЗАКОН</w:t>
      </w:r>
    </w:p>
    <w:p w:rsidR="00EF606C" w:rsidRDefault="00EF606C">
      <w:pPr>
        <w:pStyle w:val="ConsPlusTitle"/>
        <w:jc w:val="center"/>
      </w:pPr>
    </w:p>
    <w:p w:rsidR="00EF606C" w:rsidRDefault="00EF606C">
      <w:pPr>
        <w:pStyle w:val="ConsPlusTitle"/>
        <w:jc w:val="center"/>
      </w:pPr>
      <w:r>
        <w:t>О НЕКОТОРЫХ ВОПРОСАХ ПРОХОЖДЕНИЯ МУНИЦИПАЛЬНОЙ СЛУЖБЫ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</w:pPr>
      <w:proofErr w:type="gramStart"/>
      <w:r>
        <w:t>Принят</w:t>
      </w:r>
      <w:proofErr w:type="gramEnd"/>
    </w:p>
    <w:p w:rsidR="00EF606C" w:rsidRDefault="00EF606C">
      <w:pPr>
        <w:pStyle w:val="ConsPlusNormal"/>
        <w:jc w:val="right"/>
      </w:pPr>
      <w:r>
        <w:t>Советом народных депутатов</w:t>
      </w:r>
    </w:p>
    <w:p w:rsidR="00EF606C" w:rsidRDefault="00EF606C">
      <w:pPr>
        <w:pStyle w:val="ConsPlusNormal"/>
        <w:jc w:val="right"/>
      </w:pPr>
      <w:r>
        <w:t>Кемеровской области</w:t>
      </w:r>
    </w:p>
    <w:p w:rsidR="00EF606C" w:rsidRDefault="00EF606C">
      <w:pPr>
        <w:pStyle w:val="ConsPlusNormal"/>
        <w:jc w:val="right"/>
      </w:pPr>
      <w:r>
        <w:t>20 июня 2007 года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06C" w:rsidRDefault="00EF6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13.03.2008 </w:t>
            </w:r>
            <w:hyperlink r:id="rId6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06.02.2009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8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9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,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12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3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03.07.2017 </w:t>
            </w:r>
            <w:hyperlink r:id="rId14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5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15.11.2021 </w:t>
            </w:r>
            <w:hyperlink r:id="rId16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24.12.2021 </w:t>
            </w:r>
            <w:hyperlink r:id="rId17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F606C" w:rsidRDefault="00EF606C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29.12.2014 N 135-ОЗ)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устанавливает: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реестр должностей муниципальной службы в Кемеровской области - Кузбассе (далее также - муниципальная служба);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соотношение должностей муниципальной службы и должностей государственной гражданской службы Кемеровской области - Кузбасса;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типовые квалификационные требования для замещения должностей муниципальной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представление гражданами, претендующими на замещение должностей муниципальной службы, муниципальными служащими в Кемеровской области - Кузбассе (далее - муниципальные служащие) сведений о доходах, расходах, об имуществе и обязательствах имущественного характера;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образования комиссий по соблюдению требований к служебному поведению муниципальных служащих и урегулированию конфликта интересов (далее также - комиссии по урегулированию конфликтов интересов);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типовое положение о проведении аттестации муниципальных служащих;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lastRenderedPageBreak/>
        <w:t>ежемесячные и иные дополнительные выплаты денежного содержания муниципальных служащих;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и условия предоставления муниципальному служащему ежегодного дополнительного оплачиваемого отпуска за выслугу лет;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исчисления стажа муниципальной службы и зачета в него иных периодов трудовой деятельности;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назначения муниципальному служащему пенсии за выслугу лет;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виды поощрения муниципального служащего.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заключения договора о целевом обучении с обязательством последующего прохождения муниципальной службы;</w:t>
      </w:r>
    </w:p>
    <w:p w:rsidR="00EF606C" w:rsidRDefault="00EF606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13.07.2016 N 62-ОЗ)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организацией.</w:t>
      </w:r>
    </w:p>
    <w:p w:rsidR="00EF606C" w:rsidRDefault="00EF606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2. Реестр должностей муниципальной службы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Должности муниципальной службы устанавливаются муниципальными правовыми актами в соответствии с </w:t>
      </w:r>
      <w:hyperlink w:anchor="P26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согласно приложению 1 к настоящему Закону.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 является руководителем структурного подразделения исполнительно-распорядительного органа муниципального образования;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 органа местного самоуправления является руководителем отдела, сектора этого же структурного подразделения.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Кемеровской области - Кузбасса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Под соотношением должностей муниципальной службы и должностей государственной гражданской службы Кемеровской области - Кузбасса (далее также - гражданская служба) в настоящем Законе понимается соответствие группы должностей муниципальной службы группе и категории должностей гражданской службы.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Соотношение устанавливается с учетом квалификационных требований к соответствующим должностям муниципальной службы и должностям гражданской службы и численности населения в муниципальном образовании.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Соответствующими группами должностей гражданской службы для должностей муниципальной службы являются: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для высших должностей муниципальной службы - высшие, главные и ведущие должности гражданской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для главных должностей муниципальной службы - главные и ведущие должности </w:t>
      </w:r>
      <w:r>
        <w:lastRenderedPageBreak/>
        <w:t>гражданской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для ведущих должностей муниципальной службы - ведущие и старшие должности гражданской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для старших должностей муниципальной службы - старшие и младшие должности гражданской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для младших должностей муниципальной службы - младшие должности гражданской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</w:t>
      </w:r>
      <w:hyperlink w:anchor="P402" w:history="1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гражданской службы устанавливается согласно приложению 2 к настоящему Закону.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bookmarkStart w:id="1" w:name="P67"/>
      <w:bookmarkEnd w:id="1"/>
      <w:r>
        <w:t>Статья 4. Типовые квалификационные требования для замещения должностей муниципальной службы</w:t>
      </w:r>
    </w:p>
    <w:p w:rsidR="00EF606C" w:rsidRDefault="00EF606C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3. Типовые квалификационные требования к уровню профессионального образования: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для высших должностей муниципальной службы - высшее образование;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для младших должностей муниципальной службы - профессиональное образование.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4. Типовые квалификационные требования к стажу: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для ведущих, старших и младших должностей муниципальной службы - без предъявления требования к стажу.</w:t>
      </w:r>
    </w:p>
    <w:p w:rsidR="00EF606C" w:rsidRDefault="00EF606C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22.12.2017 N 109-ОЗ)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r>
        <w:lastRenderedPageBreak/>
        <w:t>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4-1. Представление сведений о доходах, расходах, об имуществе и обязательствах имущественного характера</w:t>
      </w:r>
    </w:p>
    <w:p w:rsidR="00EF606C" w:rsidRDefault="00EF60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15-ОЗ)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перечень, установленный муниципальным нормативным правовым актом, муниципальные служащие, замещающие указанные должности, ежегодно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Кемеровской области - Кузбасса (далее также - государственные гражданские служащие Кемеровской области).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Муниципальные служащие, замещающие должности муниципальной службы, включенные в перечень, установленный муниципальным нормативным правовым актом,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Кемеровской области.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об осуществлении контроля за расходами муниципальных служащих,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принимается Губернатором Кемеровской области - Кузбасса либо уполномоченным им должностным лицом в порядке, определяемом высшим исполнительным органом государственной власти Кемеровской области - Кузбасса.</w:t>
      </w:r>
      <w:proofErr w:type="gramEnd"/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 расходами лиц, замещающих должности муниципальной службы, включенные в перечень, установленный муниципальным нормативным правовым актом, а также за расходами их супруг (супругов) и несовершеннолетних детей осуществляет государственный орган Кемеровской области - Кузбасса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 - Кузбасса.</w:t>
      </w:r>
      <w:proofErr w:type="gramEnd"/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21.07.2014 N 78-ОЗ,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5. 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</w:t>
      </w:r>
      <w:r>
        <w:lastRenderedPageBreak/>
        <w:t>гражданами при поступлении на муниципальную службу в соответствии</w:t>
      </w:r>
      <w:proofErr w:type="gramEnd"/>
      <w:r>
        <w:t xml:space="preserve">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осуществляется в порядке, определяемом высшим исполнительным органом государственной власти Кемеровской области - Кузбасса.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4-2. Порядок образования комиссий по соблюдению требований к служебному поведению муниципальных служащих и урегулированию конфликтов интересов</w:t>
      </w:r>
    </w:p>
    <w:p w:rsidR="00EF606C" w:rsidRDefault="00EF60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Кемеровской области от 29.12.2014 N 135-ОЗ)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конфликтов интересов в органе местного самоуправления,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Комиссии по урегулированию конфликтов интересов образуются муниципальными правовыми актами органов местного самоуправления, определяемых уставами муниципальных образований. Указанными актами утверждаются состав комиссии по урегулированию конфликтов интересов и порядок ее работы.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3. В состав комиссии по урегулированию конфликтов интересов входят председатель комиссии, его заместитель, назначаемый председателем комиссии из числа членов указанной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4. В состав комиссии по урегулированию конфликтов интересов входят:</w:t>
      </w:r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>1) заместитель главы муниципального образования или иное должностное лицо местного самоуправления - председатель комиссии; руководитель кадрового подразделения органа местного самоуправления, аппарата избирательной комиссии муниципального образования либо должностное лицо, ответственное за работу по профилактике коррупционных и иных правонарушений, - секретарь комиссии; представитель юридической (правовой) службы, представители других подразделений органа местного самоуправления, аппарата избирательной комиссии муниципального образования, определяемые их руководителями;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 дополнительного профессионального образования, деятельность которых связана с муниципальной службой.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5. Председатель комиссии может принять решение о включении в состав комиссии: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представителей общественных организаций;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представителя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105" w:history="1">
        <w:r>
          <w:rPr>
            <w:color w:val="0000FF"/>
          </w:rPr>
          <w:t>подпункте 2 пункта 4</w:t>
        </w:r>
      </w:hyperlink>
      <w:r>
        <w:t xml:space="preserve"> и в пункте 5 настоящей статьи, включаются в </w:t>
      </w:r>
      <w:r>
        <w:lastRenderedPageBreak/>
        <w:t>состав комиссии по урегулированию конфликтов интересов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образовательными организациями дополнительного профессионального образования, с общественной организацией, с профсоюзной организацией, действующей в установленном порядке в органе местного самоуправления, аппарате избирательной комиссии муниципального</w:t>
      </w:r>
      <w:proofErr w:type="gramEnd"/>
      <w:r>
        <w:t xml:space="preserve"> образования, на основании запроса органа местного самоуправления, аппарата избирательной комиссии муниципального образования. Согласование осуществляется в 10-дневный срок со дня получения запроса.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7. Число членов комиссии по урегулированию конфликтов интересов, не замещающих должности муниципальной службы, должно составлять не менее одной четверти от общего числа членов комиссии.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8. Состав комиссии по урегулированию конфликтов интересов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5. Типовое положение о проведении аттестации муниципальных служащих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Положение о проведении аттестации муниципальных служащих утверждается муниципальным правовым актом в соответствии с Типовым </w:t>
      </w:r>
      <w:hyperlink w:anchor="P579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3 к настоящему Закону.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5-1. Ежемесячные и иные дополнительные выплаты денежного содержания муниципальных служащих</w:t>
      </w:r>
    </w:p>
    <w:p w:rsidR="00EF606C" w:rsidRDefault="00EF60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06.02.2009 N 12-ОЗ)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Определить следующие ежемесячные и иные дополнительные выплаты денежного содержания муниципальных служащих: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особые условия муниципальной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выслугу лет;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ежемесячная надбавка к должностному окладу за ученую степень, ученое звание и почетное звание Российской Федерации;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4) ежемесячная надбавка за особые условия муниципальной службы лицам,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</w:t>
      </w:r>
      <w:proofErr w:type="gramStart"/>
      <w:r>
        <w:t>актов</w:t>
      </w:r>
      <w:proofErr w:type="gramEnd"/>
      <w:r>
        <w:t xml:space="preserve"> и их визирование в качестве юриста или исполнителя, имеющим высшее юридическое образование;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5) премия по результатам работы;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6) материальная помощь и единовременная выплата при предоставлении ежегодного оплачиваемого отпуска;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Кемеровской области от 07.03.2013 N 15-ОЗ;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8) другие виды надбавок и выплат, предусмотренные федеральными законами, законами Кемеровской области.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6. Порядок и условия предоставления муниципальному служащему ежегодного дополнительного оплачиваемого отпуска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 не более 10 календарных дней.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F606C" w:rsidRDefault="00EF606C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3. При возникновении права на ежегодные дополнительные оплачиваемые отпуска за выслугу лет и ненормированный служебный день в первый год работы муниципального служащего их предоставление возможно не ранее чем через шесть месяцев непрерывной работы в органах местного самоуправления.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Ежегодные дополнительные оплачиваемые отпуска за выслугу лет и ненормированный служебный день предоставляются за тот служебный год, в котором возникло на них право. При этом отпуска предоставляются в полном объеме за весь служебный год независимо от того, когда возникло на них право.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Ежегодные дополнительные оплачиваемые отпуска за выслугу лет и ненормированный служебный день за второй и последующий годы работы могут предоставляться в любое время рабочего года в соответствии с графиком отпусков.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Кемеровской области от 03.07.2017 N 54-ОЗ)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bookmarkStart w:id="3" w:name="P144"/>
      <w:bookmarkEnd w:id="3"/>
      <w:r>
        <w:t>Статья 7. Стаж муниципальной службы и порядок его исчисления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bookmarkStart w:id="4" w:name="P147"/>
      <w:bookmarkEnd w:id="4"/>
      <w:r>
        <w:t>1. В стаж (общую продолжительность) муниципальной службы включаются периоды замещения: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должностей муниципальной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муниципальных должностей;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5) иных должностей в соответствии с федеральными законами.</w:t>
      </w:r>
    </w:p>
    <w:p w:rsidR="00EF606C" w:rsidRDefault="00EF606C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1-1. </w:t>
      </w:r>
      <w:proofErr w:type="gramStart"/>
      <w:r>
        <w:t xml:space="preserve">В стаж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настоящим Законом и уставами муниципальных образований, помимо периодов замещения должностей, указанных в </w:t>
      </w:r>
      <w:hyperlink w:anchor="P147" w:history="1">
        <w:r>
          <w:rPr>
            <w:color w:val="0000FF"/>
          </w:rPr>
          <w:t>пункте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</w:t>
      </w:r>
      <w:proofErr w:type="gramEnd"/>
      <w:r>
        <w:t xml:space="preserve"> государственной гражданской </w:t>
      </w:r>
      <w:r>
        <w:lastRenderedPageBreak/>
        <w:t xml:space="preserve">службы в соответствии с </w:t>
      </w:r>
      <w:hyperlink r:id="rId4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F606C" w:rsidRDefault="00EF606C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2. Для рассмотрения вопросов по исчислению стажа муниципальной службы в органе местного самоуправления создается комиссия.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Порядок создания и деятельности комиссии устанавливается муниципальным правовым актом.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 компетенцию комиссии входят вопросы подготовки рекомендаций по определению стажа муниципальной службы, дающего право на получение ежемесячной надбавки к должностному окладу за выслугу лет, ежегодного дополнительного оплачиваемого отпуска за выслугу лет, пенсии за выслугу лет.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Решение комиссии должно быть доведено до муниципального служащего в течение 14 дней с момента его принятия.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6" w:name="P162"/>
      <w:bookmarkEnd w:id="6"/>
      <w:r>
        <w:t xml:space="preserve">3. Исчисление стажа муниципальной службы производится в календарном порядке, за исключением периодов, которые включаются в стаж муниципальной службы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статусе военнослужащих".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При исчислении стажа муниципальной службы суммируются все включаемые (засчитываемые) в него периоды службы (работы).</w:t>
      </w:r>
    </w:p>
    <w:p w:rsidR="00EF606C" w:rsidRDefault="00EF606C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4.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EF606C" w:rsidRDefault="00EF606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bookmarkStart w:id="8" w:name="P168"/>
      <w:bookmarkEnd w:id="8"/>
      <w:r>
        <w:t>Статья 8. Порядок назначения муниципальному служащему пенсии за выслугу лет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Муниципальным служащим устанавливается пенсия за выслугу лет. Порядок начисления муниципальному служащему пенсии за выслугу лет регулируется нормативным правовым актом органа местного самоуправления, который принимается в соответствии с законом Кемеровской области, регулирующим начисление пенсии за выслугу лет государственным гражданским служащим Кемеровской области.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9" w:name="P171"/>
      <w:bookmarkEnd w:id="9"/>
      <w:r>
        <w:t xml:space="preserve">2. 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</w:t>
      </w:r>
      <w:hyperlink w:anchor="P147" w:history="1">
        <w:r>
          <w:rPr>
            <w:color w:val="0000FF"/>
          </w:rPr>
          <w:t>пункте 1 статьи 7</w:t>
        </w:r>
      </w:hyperlink>
      <w:r>
        <w:t xml:space="preserve"> настоящего Закона.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Стаж (общая продолжительность) муниципальной службы, дающий право на установление муниципальному служащему пенсии за выслугу лет, исчисляется в порядке, установленном </w:t>
      </w:r>
      <w:hyperlink w:anchor="P15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62" w:history="1">
        <w:r>
          <w:rPr>
            <w:color w:val="0000FF"/>
          </w:rPr>
          <w:t>3</w:t>
        </w:r>
      </w:hyperlink>
      <w:r>
        <w:t xml:space="preserve"> и </w:t>
      </w:r>
      <w:hyperlink w:anchor="P165" w:history="1">
        <w:r>
          <w:rPr>
            <w:color w:val="0000FF"/>
          </w:rPr>
          <w:t>4 статьи 7</w:t>
        </w:r>
      </w:hyperlink>
      <w:r>
        <w:t xml:space="preserve"> настоящего Закона.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26-ОЗ)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lastRenderedPageBreak/>
        <w:t>4. Пенсия за выслугу лет выплачивается за счет средств местного бюджета.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9. Виды поощрения муниципального служащего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За образцовое выполнение муниципальными служащими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объявление благодарности;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вручение единовременного денежного вознаграждения;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награждение ценным подарком;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присвоение почетного звания;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вручение Почетной грамоты;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представление к награждению.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15-ОЗ)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Порядок применения поощрения устанавливается муниципальными правовыми актами.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9-1. Порядок заключения договора о целевом обучении с обязательством последующего прохождения муниципальной службы</w:t>
      </w:r>
    </w:p>
    <w:p w:rsidR="00EF606C" w:rsidRDefault="00EF60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Кемеровской области от 13.07.2016 N 62-ОЗ)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56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в Кемеровской области - Кузбассе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  <w:proofErr w:type="gramEnd"/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2. Заключение договора о целевом обучении с обязательством последующего прохождения муниципальной службы осуществляется на конкурсной основе в порядке, установленном </w:t>
      </w:r>
      <w:hyperlink w:anchor="P717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58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финансовое обеспечение расходов, предусмотренных договором о целевом обучении между органом местного самоуправления муниципального образования в Кемеровской области - Кузбассе и гражданином, осуществляется за счет средств местного бюджета.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9-2.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EF606C" w:rsidRDefault="00EF60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участия на безвозмездной основе в управлении некоммерческой организацией </w:t>
      </w:r>
      <w:r>
        <w:lastRenderedPageBreak/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 представителя нанимателя</w:t>
      </w:r>
      <w:proofErr w:type="gramEnd"/>
      <w:r>
        <w:t xml:space="preserve"> в порядке, установленном настоящей статьей.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в настоящей статье - заявление) подается муниципальным служащим на имя представителя нанимателя в структурное подразделение (должностному лицу), ответственное (ответственному) за работу по профилактике коррупционных и иных правонарушений органа местного самоуправления, в письменном виде по форме, установленной муниципальным правовым актом.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r>
        <w:t>Заявление представляется отдельно в отношении каждой некоммерческой организации, участие в управлении которой планирует осуществлять муниципальный служащий.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4. Заявление представляется муниципальным служащим до начала участия на безвозмездной основе в управлении некоммерческой организацией.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Лица, участвующие на безвозмездной основе в управлении некоммерческой организацией на день их назначения на должность муниципальной службы, представляют заявление в день назначения на должность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5. К заявлению прилагаются копии учредительных документов некоммерческой организации.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6. Заявление подлежит регистрации </w:t>
      </w:r>
      <w:proofErr w:type="gramStart"/>
      <w: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t xml:space="preserve"> в управлении некоммерческой организацией, форма которого утверждается муниципальным правовым актом.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7.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8. При подготовке мотивированного заключения сотрудник структурного подразделения (должностное лицо), ответственного (ответственное) за работу по профилактике коррупционных и иных правонарушений органа местного самоуправления,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9. Мотивированное заключение должно содержать: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информацию, полученную при собеседовании с муниципальным служащим, представившим заявление (при ее наличии);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lastRenderedPageBreak/>
        <w:t>3) информацию, представленную муниципальным служащим в письменном пояснении к заявлению (при ее наличии);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5)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10. Заявление и мотивированное заключение на него в течение семи рабочих дней после регистрации заявления направляются представителю нанимателя для принятия решения.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11.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12.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письменно уведомляет муниципального служащего о результатах рассмотрения его заявления в течение двух рабочих дней </w:t>
      </w:r>
      <w:proofErr w:type="gramStart"/>
      <w:r>
        <w:t>с даты принятия</w:t>
      </w:r>
      <w:proofErr w:type="gramEnd"/>
      <w:r>
        <w:t xml:space="preserve"> решения представителем нанимателя.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13. Оригинал заявления с резолюцией представителя нанимателя приобщается к личному делу муниципального служащего.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законов Кемеровской области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EF606C" w:rsidRDefault="00EF606C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Закон</w:t>
        </w:r>
      </w:hyperlink>
      <w:r>
        <w:t xml:space="preserve"> Кемеровской области от 16.10.98 N 49-ОЗ "О муниципальной службе в Кемеровской области" (Кузбасс, 1998, 24 октября);</w:t>
      </w:r>
    </w:p>
    <w:p w:rsidR="00EF606C" w:rsidRDefault="00EF606C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Закон</w:t>
        </w:r>
      </w:hyperlink>
      <w:r>
        <w:t xml:space="preserve"> Кемеровской области от 13.11.99 N 76-ОЗ "О внесении изменений и дополнений в Закон Кемеровской области от 16.10.98 N 49-ОЗ "О муниципальной службе в Кемеровской области" (Кузбасс, 1999, 23 ноября);</w:t>
      </w:r>
    </w:p>
    <w:p w:rsidR="00EF606C" w:rsidRDefault="00EF606C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Закон</w:t>
        </w:r>
      </w:hyperlink>
      <w:r>
        <w:t xml:space="preserve"> Кемеровской области от 24.07.2001 N 76-ОЗ "О внесении изменений и дополнений в Закон Кемеровской области от 16.10.98 N 49-ОЗ "О муниципальной службе в Кемеровской области" (Законодательный вестник Совета народных депутатов Кемеровской области, 2001, июль);</w:t>
      </w:r>
    </w:p>
    <w:p w:rsidR="00EF606C" w:rsidRDefault="00EF606C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Закон</w:t>
        </w:r>
      </w:hyperlink>
      <w:r>
        <w:t xml:space="preserve"> Кемеровской области от 08.10.2004 N 71-ОЗ "О внесении изменений в Закон Кемеровской области от 16.10.98 N 49-ОЗ "О муниципальной службе в Кемеровской области" (Кузбасс, 2004, 19 октября);</w:t>
      </w:r>
    </w:p>
    <w:p w:rsidR="00EF606C" w:rsidRDefault="00EF606C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Закон</w:t>
        </w:r>
      </w:hyperlink>
      <w:r>
        <w:t xml:space="preserve"> Кемеровской области от 16.05.2006 N 69-ОЗ "О внесении изменений в Закон Кемеровской области от 16.10.98 N 49-ОЗ "О муниципальной службе в Кемеровской области" (Кузбасс, 2006, 23 мая, 30 мая);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606C" w:rsidRDefault="00EF60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Кемеровской области N 90-ОЗ принят 12.07.2006, а не 03.07.2006.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spacing w:before="280"/>
        <w:ind w:firstLine="540"/>
        <w:jc w:val="both"/>
      </w:pPr>
      <w:hyperlink r:id="rId66" w:history="1">
        <w:r>
          <w:rPr>
            <w:color w:val="0000FF"/>
          </w:rPr>
          <w:t>статью 4</w:t>
        </w:r>
      </w:hyperlink>
      <w:r>
        <w:t xml:space="preserve"> Закона Кемеровской области от 03.07.2006 N 90-ОЗ "О внесении изменений в отдельные законы Кемеровской области, регулирующие гражданскую и муниципальную службу" (Законодательный вестник Совета народных депутатов Кемеровской области, 2006, июль).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11. Вступление в силу настоящего Закон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anchor="P168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EF606C" w:rsidRDefault="00EF606C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Статья 8</w:t>
        </w:r>
      </w:hyperlink>
      <w:r>
        <w:t xml:space="preserve"> настоящего Закона вступает в силу после вступления в силу закона Кемеровской области, регулирующего порядок исчисления пенсии за выслугу лет гражданским служащим Кемеровской области.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ind w:firstLine="540"/>
        <w:jc w:val="both"/>
        <w:outlineLvl w:val="1"/>
      </w:pPr>
      <w:r>
        <w:t>Статья 12. Переходные положения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1. До приведения муниципальных правовых актов в соответствие с настоящим Законом они применяются в части, не противоречащей настоящему Закону.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2. Порядок исчисления стажа муниципальной службы, установленный </w:t>
      </w:r>
      <w:hyperlink w:anchor="P144" w:history="1">
        <w:r>
          <w:rPr>
            <w:color w:val="0000FF"/>
          </w:rPr>
          <w:t>статьей 7</w:t>
        </w:r>
      </w:hyperlink>
      <w:r>
        <w:t xml:space="preserve"> и </w:t>
      </w:r>
      <w:hyperlink w:anchor="P171" w:history="1">
        <w:r>
          <w:rPr>
            <w:color w:val="0000FF"/>
          </w:rPr>
          <w:t>пунктом 2 статьи 8</w:t>
        </w:r>
      </w:hyperlink>
      <w:r>
        <w:t xml:space="preserve"> настоящего Закона, применяется для исчисления стажа муниципальной службы лиц, поступивших на муниципальную службу после вступления в силу настоящего Закона.</w:t>
      </w:r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стаж муниципальной службы лица, поступившего на муниципальную службу до вступления в силу настоящего Закона, были зачтены периоды работы (службы), не указанные в </w:t>
      </w:r>
      <w:hyperlink w:anchor="P144" w:history="1">
        <w:r>
          <w:rPr>
            <w:color w:val="0000FF"/>
          </w:rPr>
          <w:t>статье 7</w:t>
        </w:r>
      </w:hyperlink>
      <w:r>
        <w:t xml:space="preserve"> и </w:t>
      </w:r>
      <w:hyperlink w:anchor="P171" w:history="1">
        <w:r>
          <w:rPr>
            <w:color w:val="0000FF"/>
          </w:rPr>
          <w:t>пункте 2 статьи 8</w:t>
        </w:r>
      </w:hyperlink>
      <w:r>
        <w:t xml:space="preserve"> настоящего Закона, данные периоды учитываются при установлении ежемесячной надбавки к должностному окладу за выслугу лет, определении продолжительности ежегодного дополнительного оплачиваемого отпуска за выслугу лет, а также при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пенсии за выслугу лет.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Кемеровской области от 05.05.2016 N 26-ОЗ.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</w:pPr>
      <w:r>
        <w:t>Губернатор</w:t>
      </w:r>
    </w:p>
    <w:p w:rsidR="00EF606C" w:rsidRDefault="00EF606C">
      <w:pPr>
        <w:pStyle w:val="ConsPlusNormal"/>
        <w:jc w:val="right"/>
      </w:pPr>
      <w:r>
        <w:t>Кемеровской области</w:t>
      </w:r>
    </w:p>
    <w:p w:rsidR="00EF606C" w:rsidRDefault="00EF606C">
      <w:pPr>
        <w:pStyle w:val="ConsPlusNormal"/>
        <w:jc w:val="right"/>
      </w:pPr>
      <w:r>
        <w:t>А.М.ТУЛЕЕВ</w:t>
      </w:r>
    </w:p>
    <w:p w:rsidR="00EF606C" w:rsidRDefault="00EF606C">
      <w:pPr>
        <w:pStyle w:val="ConsPlusNormal"/>
      </w:pPr>
      <w:r>
        <w:t>г. Кемерово</w:t>
      </w:r>
    </w:p>
    <w:p w:rsidR="00EF606C" w:rsidRDefault="00EF606C">
      <w:pPr>
        <w:pStyle w:val="ConsPlusNormal"/>
        <w:spacing w:before="220"/>
      </w:pPr>
      <w:r>
        <w:t>30 июня 2007 года</w:t>
      </w:r>
    </w:p>
    <w:p w:rsidR="00EF606C" w:rsidRDefault="00EF606C">
      <w:pPr>
        <w:pStyle w:val="ConsPlusNormal"/>
        <w:spacing w:before="220"/>
      </w:pPr>
      <w:r>
        <w:t>N 103-ОЗ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  <w:outlineLvl w:val="0"/>
      </w:pPr>
      <w:r>
        <w:t>Приложение 1</w:t>
      </w:r>
    </w:p>
    <w:p w:rsidR="00EF606C" w:rsidRDefault="00EF606C">
      <w:pPr>
        <w:pStyle w:val="ConsPlusNormal"/>
        <w:jc w:val="right"/>
      </w:pPr>
      <w:r>
        <w:t>к Закону Кемеровской области</w:t>
      </w:r>
    </w:p>
    <w:p w:rsidR="00EF606C" w:rsidRDefault="00EF606C">
      <w:pPr>
        <w:pStyle w:val="ConsPlusNormal"/>
        <w:jc w:val="right"/>
      </w:pPr>
      <w:r>
        <w:t>от 30 июня 2007 г. N 103-ОЗ</w:t>
      </w:r>
    </w:p>
    <w:p w:rsidR="00EF606C" w:rsidRDefault="00EF606C">
      <w:pPr>
        <w:pStyle w:val="ConsPlusNormal"/>
        <w:jc w:val="both"/>
      </w:pPr>
    </w:p>
    <w:bookmarkStart w:id="10" w:name="P264"/>
    <w:bookmarkEnd w:id="10"/>
    <w:p w:rsidR="00EF606C" w:rsidRDefault="00EF606C">
      <w:pPr>
        <w:pStyle w:val="ConsPlusTitle"/>
        <w:jc w:val="center"/>
      </w:pPr>
      <w:r>
        <w:fldChar w:fldCharType="begin"/>
      </w:r>
      <w:r>
        <w:instrText xml:space="preserve"> HYPERLINK "consultantplus://offline/ref=417E54090A3B4D9B2C92CA1DDD7D7C331E0298E5FDF55B55C816CE6E9A0061352DA982D918012ECDFD837A8279BFDEC0403913D31778DD36aDE5H" </w:instrText>
      </w:r>
      <w:r>
        <w:fldChar w:fldCharType="separate"/>
      </w:r>
      <w:r>
        <w:rPr>
          <w:color w:val="0000FF"/>
        </w:rPr>
        <w:t>РЕЕСТР</w:t>
      </w:r>
      <w:r w:rsidRPr="00A31ED2">
        <w:rPr>
          <w:color w:val="0000FF"/>
        </w:rPr>
        <w:fldChar w:fldCharType="end"/>
      </w:r>
    </w:p>
    <w:p w:rsidR="00EF606C" w:rsidRDefault="00EF606C">
      <w:pPr>
        <w:pStyle w:val="ConsPlusTitle"/>
        <w:jc w:val="center"/>
      </w:pPr>
      <w:r>
        <w:t>ДОЛЖНОСТЕЙ МУНИЦИПАЛЬНОЙ СЛУЖБЫ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06C" w:rsidRDefault="00EF6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19.07.2011 N 94-ОЗ,</w:t>
            </w:r>
          </w:p>
          <w:p w:rsidR="00EF606C" w:rsidRDefault="00EF606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15.11.2021 N 113-ОЗ)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Перечень 1</w:t>
      </w:r>
    </w:p>
    <w:p w:rsidR="00EF606C" w:rsidRDefault="00EF606C">
      <w:pPr>
        <w:pStyle w:val="ConsPlusTitle"/>
        <w:jc w:val="center"/>
      </w:pPr>
      <w:r>
        <w:t xml:space="preserve">Должности муниципальной службы, учреждаемые </w:t>
      </w:r>
      <w:proofErr w:type="gramStart"/>
      <w:r>
        <w:t>для</w:t>
      </w:r>
      <w:proofErr w:type="gramEnd"/>
    </w:p>
    <w:p w:rsidR="00EF606C" w:rsidRDefault="00EF606C">
      <w:pPr>
        <w:pStyle w:val="ConsPlusTitle"/>
        <w:jc w:val="center"/>
      </w:pPr>
      <w:r>
        <w:t>непосредственного обеспечения исполнения полномочий лица,</w:t>
      </w:r>
    </w:p>
    <w:p w:rsidR="00EF606C" w:rsidRDefault="00EF606C">
      <w:pPr>
        <w:pStyle w:val="ConsPlusTitle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Высшая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Первый заместитель главы муниципального образования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Ведущая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Помощник главы муниципального образования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Советник (консультант) главы муниципального образования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Помощник председателя представительного органа муниципального образования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Советник (консультант) председателя представительного органа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муниципального образования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Перечень 2</w:t>
      </w:r>
    </w:p>
    <w:p w:rsidR="00EF606C" w:rsidRDefault="00EF606C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EF606C" w:rsidRDefault="00EF606C">
      <w:pPr>
        <w:pStyle w:val="ConsPlusTitle"/>
        <w:jc w:val="center"/>
      </w:pPr>
      <w:r>
        <w:t>исполнения полномочий представительного органа</w:t>
      </w:r>
    </w:p>
    <w:p w:rsidR="00EF606C" w:rsidRDefault="00EF606C">
      <w:pPr>
        <w:pStyle w:val="ConsPlusTitle"/>
        <w:jc w:val="center"/>
      </w:pPr>
      <w:r>
        <w:t>муниципального образования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Ведущая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Начальник самостоятельного отдела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Старшая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Главный специалист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Младшая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Специалист 1-й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lastRenderedPageBreak/>
        <w:t>Специалист 2-й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Перечень 3</w:t>
      </w:r>
    </w:p>
    <w:p w:rsidR="00EF606C" w:rsidRDefault="00EF606C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EF606C" w:rsidRDefault="00EF606C">
      <w:pPr>
        <w:pStyle w:val="ConsPlusTitle"/>
        <w:jc w:val="center"/>
      </w:pPr>
      <w:r>
        <w:t>исполнения полномочий местной администрации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Высшая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Управляющий делами (руководитель аппарата)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gramStart"/>
      <w:r>
        <w:t>территориального</w:t>
      </w:r>
      <w:proofErr w:type="gramEnd"/>
      <w:r>
        <w:t>, в составе муниципального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образования, организационно-распорядительного органа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Начальник департамента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Председатель комитета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Главная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Заместитель начальника департамента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Начальник самостоятельного отдела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Ведущая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Начальник (заведующий) службы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Начальник (заведующий) отдела в департаменте, управлении, комитете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Старшая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Главный специалист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Младшая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Специалист 1-й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Перечень 4</w:t>
      </w:r>
    </w:p>
    <w:p w:rsidR="00EF606C" w:rsidRDefault="00EF606C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EF606C" w:rsidRDefault="00EF606C">
      <w:pPr>
        <w:pStyle w:val="ConsPlusTitle"/>
        <w:jc w:val="center"/>
      </w:pPr>
      <w:r>
        <w:t>исполнения полномочий контрольно-счетного органа</w:t>
      </w:r>
    </w:p>
    <w:p w:rsidR="00EF606C" w:rsidRDefault="00EF606C">
      <w:pPr>
        <w:pStyle w:val="ConsPlusTitle"/>
        <w:jc w:val="center"/>
      </w:pPr>
      <w:r>
        <w:t>муниципального образования</w:t>
      </w:r>
    </w:p>
    <w:p w:rsidR="00EF606C" w:rsidRDefault="00EF606C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</w:t>
      </w:r>
      <w:proofErr w:type="gramEnd"/>
    </w:p>
    <w:p w:rsidR="00EF606C" w:rsidRDefault="00EF606C">
      <w:pPr>
        <w:pStyle w:val="ConsPlusNormal"/>
        <w:jc w:val="center"/>
      </w:pPr>
      <w:r>
        <w:t>от 15.11.2021 N 113-ОЗ)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Ведущая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Начальник (заведующий) отдела в контрольно-счетном органе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контрольно-счетном органе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Инспектор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Старшая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Главный специалист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Младшая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Специалист 1-й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Перечень 5</w:t>
      </w:r>
    </w:p>
    <w:p w:rsidR="00EF606C" w:rsidRDefault="00EF606C">
      <w:pPr>
        <w:pStyle w:val="ConsPlusTitle"/>
        <w:jc w:val="center"/>
      </w:pPr>
      <w:r>
        <w:t>Должности муниципальной службы, учреждаемые для обеспечения</w:t>
      </w:r>
    </w:p>
    <w:p w:rsidR="00EF606C" w:rsidRDefault="00EF606C">
      <w:pPr>
        <w:pStyle w:val="ConsPlusTitle"/>
        <w:jc w:val="center"/>
      </w:pPr>
      <w:r>
        <w:t>исполнения полномочий избирательной комиссии муниципального</w:t>
      </w:r>
    </w:p>
    <w:p w:rsidR="00EF606C" w:rsidRDefault="00EF606C">
      <w:pPr>
        <w:pStyle w:val="ConsPlusTitle"/>
        <w:jc w:val="center"/>
      </w:pPr>
      <w:r>
        <w:t>образования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Старшая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Главный специалист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2"/>
      </w:pPr>
      <w:r>
        <w:t>Младшая должность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>Специалист 1-й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Специалист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  <w:outlineLvl w:val="0"/>
      </w:pPr>
      <w:r>
        <w:t>Приложение 2</w:t>
      </w:r>
    </w:p>
    <w:p w:rsidR="00EF606C" w:rsidRDefault="00EF606C">
      <w:pPr>
        <w:pStyle w:val="ConsPlusNormal"/>
        <w:jc w:val="right"/>
      </w:pPr>
      <w:r>
        <w:t>к Закону Кемеровской области</w:t>
      </w:r>
    </w:p>
    <w:p w:rsidR="00EF606C" w:rsidRDefault="00EF606C">
      <w:pPr>
        <w:pStyle w:val="ConsPlusNormal"/>
        <w:jc w:val="right"/>
      </w:pPr>
      <w:r>
        <w:t>от 30 июня 2007 г. N 103-ОЗ</w:t>
      </w:r>
    </w:p>
    <w:p w:rsidR="00EF606C" w:rsidRDefault="00EF606C">
      <w:pPr>
        <w:pStyle w:val="ConsPlusNormal"/>
        <w:jc w:val="both"/>
      </w:pPr>
    </w:p>
    <w:bookmarkStart w:id="11" w:name="P402"/>
    <w:bookmarkEnd w:id="11"/>
    <w:p w:rsidR="00EF606C" w:rsidRDefault="00EF606C">
      <w:pPr>
        <w:pStyle w:val="ConsPlusTitle"/>
        <w:jc w:val="center"/>
      </w:pPr>
      <w:r>
        <w:fldChar w:fldCharType="begin"/>
      </w:r>
      <w:r>
        <w:instrText xml:space="preserve"> HYPERLINK "consultantplus://offline/ref=417E54090A3B4D9B2C92CA1DDD7D7C331E0298E5FDF55B55C816CE6E9A0061352DA982D918012ECCFB837A8279BFDEC0403913D31778DD36aDE5H" </w:instrText>
      </w:r>
      <w:r>
        <w:fldChar w:fldCharType="separate"/>
      </w:r>
      <w:r>
        <w:rPr>
          <w:color w:val="0000FF"/>
        </w:rPr>
        <w:t>СООТНОШЕНИЕ</w:t>
      </w:r>
      <w:r w:rsidRPr="00A31ED2">
        <w:rPr>
          <w:color w:val="0000FF"/>
        </w:rPr>
        <w:fldChar w:fldCharType="end"/>
      </w:r>
    </w:p>
    <w:p w:rsidR="00EF606C" w:rsidRDefault="00EF606C">
      <w:pPr>
        <w:pStyle w:val="ConsPlusTitle"/>
        <w:jc w:val="center"/>
      </w:pPr>
      <w:r>
        <w:t>ДОЛЖНОСТЕЙ МУНИЦИПАЛЬНОЙ СЛУЖБЫ</w:t>
      </w:r>
    </w:p>
    <w:p w:rsidR="00EF606C" w:rsidRDefault="00EF606C">
      <w:pPr>
        <w:pStyle w:val="ConsPlusTitle"/>
        <w:jc w:val="center"/>
      </w:pPr>
      <w:r>
        <w:t>В КЕМЕРОВСКОЙ ОБЛАСТИ - КУЗБАССЕ И ДОЛЖНОСТЕЙ</w:t>
      </w:r>
    </w:p>
    <w:p w:rsidR="00EF606C" w:rsidRDefault="00EF606C">
      <w:pPr>
        <w:pStyle w:val="ConsPlusTitle"/>
        <w:jc w:val="center"/>
      </w:pPr>
      <w:r>
        <w:t>ГОСУДАРСТВЕННОЙ ГРАЖДАНСКОЙ СЛУЖБЫ</w:t>
      </w:r>
    </w:p>
    <w:p w:rsidR="00EF606C" w:rsidRDefault="00EF606C">
      <w:pPr>
        <w:pStyle w:val="ConsPlusTitle"/>
        <w:jc w:val="center"/>
      </w:pPr>
      <w:r>
        <w:t>КЕМЕРОВСКОЙ ОБЛАСТИ - КУЗБАССА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06C" w:rsidRDefault="00EF6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19.07.2011 N 94-ОЗ,</w:t>
            </w:r>
          </w:p>
          <w:p w:rsidR="00EF606C" w:rsidRDefault="00EF606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15.11.2021 N 113-ОЗ)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EF606C" w:rsidRDefault="00EF606C">
      <w:pPr>
        <w:pStyle w:val="ConsPlusTitle"/>
        <w:jc w:val="center"/>
      </w:pPr>
      <w:r>
        <w:t>в Кемеровской области - Кузбассе и должностей</w:t>
      </w:r>
    </w:p>
    <w:p w:rsidR="00EF606C" w:rsidRDefault="00EF606C">
      <w:pPr>
        <w:pStyle w:val="ConsPlusTitle"/>
        <w:jc w:val="center"/>
      </w:pPr>
      <w:r>
        <w:t>государственной гражданской службы</w:t>
      </w:r>
    </w:p>
    <w:p w:rsidR="00EF606C" w:rsidRDefault="00EF606C">
      <w:pPr>
        <w:pStyle w:val="ConsPlusTitle"/>
        <w:jc w:val="center"/>
      </w:pPr>
      <w:r>
        <w:t xml:space="preserve">Кемеровской области - Кузбасса для </w:t>
      </w:r>
      <w:proofErr w:type="gramStart"/>
      <w:r>
        <w:t>муниципальных</w:t>
      </w:r>
      <w:proofErr w:type="gramEnd"/>
    </w:p>
    <w:p w:rsidR="00EF606C" w:rsidRDefault="00EF606C">
      <w:pPr>
        <w:pStyle w:val="ConsPlusTitle"/>
        <w:jc w:val="center"/>
      </w:pPr>
      <w:r>
        <w:t>образований с численностью населения</w:t>
      </w:r>
    </w:p>
    <w:p w:rsidR="00EF606C" w:rsidRDefault="00EF606C">
      <w:pPr>
        <w:pStyle w:val="ConsPlusTitle"/>
        <w:jc w:val="center"/>
      </w:pPr>
      <w:r>
        <w:t>свыше 50 тысяч человек</w:t>
      </w:r>
    </w:p>
    <w:p w:rsidR="00EF606C" w:rsidRDefault="00EF606C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</w:t>
      </w:r>
      <w:proofErr w:type="gramEnd"/>
    </w:p>
    <w:p w:rsidR="00EF606C" w:rsidRDefault="00EF606C">
      <w:pPr>
        <w:pStyle w:val="ConsPlusNormal"/>
        <w:jc w:val="center"/>
      </w:pPr>
      <w:r>
        <w:t>от 15.11.2021 N 113-ОЗ)</w:t>
      </w:r>
    </w:p>
    <w:p w:rsidR="00EF606C" w:rsidRDefault="00EF6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960"/>
      </w:tblGrid>
      <w:tr w:rsidR="00EF606C">
        <w:tc>
          <w:tcPr>
            <w:tcW w:w="4989" w:type="dxa"/>
          </w:tcPr>
          <w:p w:rsidR="00EF606C" w:rsidRDefault="00EF606C">
            <w:pPr>
              <w:pStyle w:val="ConsPlusNormal"/>
              <w:jc w:val="center"/>
            </w:pPr>
            <w:r>
              <w:t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 w:rsidR="00EF606C" w:rsidRDefault="00EF606C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Высшая группа должностей категории 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"помощники (советники)"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Советник (консультант)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Помощник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Советник (консультант)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Управляющий делами (руководитель аппарата)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Главная группа должностей категории 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отдела в департаменте, управлении, комитете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отдела в контрольно-счетном органе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(заведующего) отдела в контрольно-счетном органе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Консультант-советник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2-й категории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EF606C" w:rsidRDefault="00EF606C">
      <w:pPr>
        <w:pStyle w:val="ConsPlusTitle"/>
        <w:jc w:val="center"/>
      </w:pPr>
      <w:r>
        <w:t>в Кемеровской области - Кузбассе и должностей</w:t>
      </w:r>
    </w:p>
    <w:p w:rsidR="00EF606C" w:rsidRDefault="00EF606C">
      <w:pPr>
        <w:pStyle w:val="ConsPlusTitle"/>
        <w:jc w:val="center"/>
      </w:pPr>
      <w:r>
        <w:t>государственной гражданской службы</w:t>
      </w:r>
    </w:p>
    <w:p w:rsidR="00EF606C" w:rsidRDefault="00EF606C">
      <w:pPr>
        <w:pStyle w:val="ConsPlusTitle"/>
        <w:jc w:val="center"/>
      </w:pPr>
      <w:r>
        <w:t xml:space="preserve">Кемеровской области - Кузбасса для </w:t>
      </w:r>
      <w:proofErr w:type="gramStart"/>
      <w:r>
        <w:t>муниципальных</w:t>
      </w:r>
      <w:proofErr w:type="gramEnd"/>
    </w:p>
    <w:p w:rsidR="00EF606C" w:rsidRDefault="00EF606C">
      <w:pPr>
        <w:pStyle w:val="ConsPlusTitle"/>
        <w:jc w:val="center"/>
      </w:pPr>
      <w:r>
        <w:t>образований с численностью населения</w:t>
      </w:r>
    </w:p>
    <w:p w:rsidR="00EF606C" w:rsidRDefault="00EF606C">
      <w:pPr>
        <w:pStyle w:val="ConsPlusTitle"/>
        <w:jc w:val="center"/>
      </w:pPr>
      <w:r>
        <w:t>от 10 до 50 тысяч человек</w:t>
      </w:r>
    </w:p>
    <w:p w:rsidR="00EF606C" w:rsidRDefault="00EF606C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</w:t>
      </w:r>
      <w:proofErr w:type="gramEnd"/>
    </w:p>
    <w:p w:rsidR="00EF606C" w:rsidRDefault="00EF606C">
      <w:pPr>
        <w:pStyle w:val="ConsPlusNormal"/>
        <w:jc w:val="center"/>
      </w:pPr>
      <w:r>
        <w:t>от 15.11.2021 N 113-ОЗ)</w:t>
      </w:r>
    </w:p>
    <w:p w:rsidR="00EF606C" w:rsidRDefault="00EF6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960"/>
      </w:tblGrid>
      <w:tr w:rsidR="00EF606C">
        <w:tc>
          <w:tcPr>
            <w:tcW w:w="4989" w:type="dxa"/>
          </w:tcPr>
          <w:p w:rsidR="00EF606C" w:rsidRDefault="00EF606C">
            <w:pPr>
              <w:pStyle w:val="ConsPlusNormal"/>
              <w:jc w:val="center"/>
            </w:pPr>
            <w:r>
              <w:t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 w:rsidR="00EF606C" w:rsidRDefault="00EF606C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Первый 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Главная группа должностей категории 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Управляющий делами (руководитель аппарата)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Помощник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"помощники (советники)"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Советник (консультант)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Помощник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Советник (консультант) председателя представительного органа муниципального образования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 xml:space="preserve">Ведущая группа должностей категории </w:t>
            </w:r>
            <w:r>
              <w:lastRenderedPageBreak/>
              <w:t>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lastRenderedPageBreak/>
              <w:t>Председатель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lastRenderedPageBreak/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отдела в управлении, комитете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отдела в контрольно-счетном органе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(заведующего) отдела в контрольно-счетном органе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Консультант-советник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2-й категории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Соотношение должностей муниципальной службы</w:t>
      </w:r>
    </w:p>
    <w:p w:rsidR="00EF606C" w:rsidRDefault="00EF606C">
      <w:pPr>
        <w:pStyle w:val="ConsPlusTitle"/>
        <w:jc w:val="center"/>
      </w:pPr>
      <w:r>
        <w:t>в Кемеровской области - Кузбассе и должностей</w:t>
      </w:r>
    </w:p>
    <w:p w:rsidR="00EF606C" w:rsidRDefault="00EF606C">
      <w:pPr>
        <w:pStyle w:val="ConsPlusTitle"/>
        <w:jc w:val="center"/>
      </w:pPr>
      <w:r>
        <w:t>государственной гражданской службы</w:t>
      </w:r>
    </w:p>
    <w:p w:rsidR="00EF606C" w:rsidRDefault="00EF606C">
      <w:pPr>
        <w:pStyle w:val="ConsPlusTitle"/>
        <w:jc w:val="center"/>
      </w:pPr>
      <w:r>
        <w:t xml:space="preserve">Кемеровской области - Кузбасса для </w:t>
      </w:r>
      <w:proofErr w:type="gramStart"/>
      <w:r>
        <w:t>муниципальных</w:t>
      </w:r>
      <w:proofErr w:type="gramEnd"/>
    </w:p>
    <w:p w:rsidR="00EF606C" w:rsidRDefault="00EF606C">
      <w:pPr>
        <w:pStyle w:val="ConsPlusTitle"/>
        <w:jc w:val="center"/>
      </w:pPr>
      <w:r>
        <w:t>образований с численностью населения до 10 тысяч человек</w:t>
      </w:r>
    </w:p>
    <w:p w:rsidR="00EF606C" w:rsidRDefault="00EF606C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</w:t>
      </w:r>
      <w:proofErr w:type="gramEnd"/>
    </w:p>
    <w:p w:rsidR="00EF606C" w:rsidRDefault="00EF606C">
      <w:pPr>
        <w:pStyle w:val="ConsPlusNormal"/>
        <w:jc w:val="center"/>
      </w:pPr>
      <w:r>
        <w:t>от 15.11.2021 N 113-ОЗ)</w:t>
      </w:r>
    </w:p>
    <w:p w:rsidR="00EF606C" w:rsidRDefault="00EF6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960"/>
      </w:tblGrid>
      <w:tr w:rsidR="00EF606C">
        <w:tc>
          <w:tcPr>
            <w:tcW w:w="4989" w:type="dxa"/>
          </w:tcPr>
          <w:p w:rsidR="00EF606C" w:rsidRDefault="00EF606C">
            <w:pPr>
              <w:pStyle w:val="ConsPlusNormal"/>
              <w:jc w:val="center"/>
            </w:pPr>
            <w:r>
              <w:t>Должности муниципальной службы в Кемеровской области - Кузбассе</w:t>
            </w:r>
          </w:p>
        </w:tc>
        <w:tc>
          <w:tcPr>
            <w:tcW w:w="3960" w:type="dxa"/>
          </w:tcPr>
          <w:p w:rsidR="00EF606C" w:rsidRDefault="00EF606C">
            <w:pPr>
              <w:pStyle w:val="ConsPlusNormal"/>
              <w:jc w:val="center"/>
            </w:pPr>
            <w:r>
              <w:t>Соответствие группе и категории должностей государственной гражданской службы Кемеровской области - Кузбасса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главы муниципального образования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"руководители"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Ведущая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Аудитор</w:t>
            </w:r>
          </w:p>
        </w:tc>
        <w:tc>
          <w:tcPr>
            <w:tcW w:w="3960" w:type="dxa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самостоятельного отдела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службы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Старшая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Начальник (заведующий) отдела в управлении, комитете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Инспектор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8949" w:type="dxa"/>
            <w:gridSpan w:val="2"/>
          </w:tcPr>
          <w:p w:rsidR="00EF606C" w:rsidRDefault="00EF606C">
            <w:pPr>
              <w:pStyle w:val="ConsPlusNormal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1-й категории</w:t>
            </w:r>
          </w:p>
        </w:tc>
        <w:tc>
          <w:tcPr>
            <w:tcW w:w="3960" w:type="dxa"/>
            <w:vMerge w:val="restart"/>
          </w:tcPr>
          <w:p w:rsidR="00EF606C" w:rsidRDefault="00EF606C">
            <w:pPr>
              <w:pStyle w:val="ConsPlusNormal"/>
              <w:jc w:val="center"/>
            </w:pPr>
            <w:r>
              <w:t>Младшая группа должностей категории "обеспечивающие специалисты"</w:t>
            </w: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 2-й категории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  <w:tr w:rsidR="00EF606C">
        <w:tc>
          <w:tcPr>
            <w:tcW w:w="4989" w:type="dxa"/>
          </w:tcPr>
          <w:p w:rsidR="00EF606C" w:rsidRDefault="00EF606C">
            <w:pPr>
              <w:pStyle w:val="ConsPlusNormal"/>
            </w:pPr>
            <w:r>
              <w:t>Специалист</w:t>
            </w:r>
          </w:p>
        </w:tc>
        <w:tc>
          <w:tcPr>
            <w:tcW w:w="3960" w:type="dxa"/>
            <w:vMerge/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  <w:outlineLvl w:val="0"/>
      </w:pPr>
      <w:r>
        <w:t>Приложение 3</w:t>
      </w:r>
    </w:p>
    <w:p w:rsidR="00EF606C" w:rsidRDefault="00EF606C">
      <w:pPr>
        <w:pStyle w:val="ConsPlusNormal"/>
        <w:jc w:val="right"/>
      </w:pPr>
      <w:r>
        <w:t>к Закону Кемеровской области</w:t>
      </w:r>
    </w:p>
    <w:p w:rsidR="00EF606C" w:rsidRDefault="00EF606C">
      <w:pPr>
        <w:pStyle w:val="ConsPlusNormal"/>
        <w:jc w:val="right"/>
      </w:pPr>
      <w:r>
        <w:t>от 30 июня 2007 г. N 103-ОЗ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</w:pPr>
      <w:bookmarkStart w:id="12" w:name="P579"/>
      <w:bookmarkEnd w:id="12"/>
      <w:r>
        <w:t>ТИПОВОЕ ПОЛОЖЕНИЕ</w:t>
      </w:r>
    </w:p>
    <w:p w:rsidR="00EF606C" w:rsidRDefault="00EF606C">
      <w:pPr>
        <w:pStyle w:val="ConsPlusTitle"/>
        <w:jc w:val="center"/>
      </w:pPr>
      <w:r>
        <w:t>О ПРОВЕДЕНИИ АТТЕСТАЦИИ МУНИЦИПАЛЬНЫХ СЛУЖАЩИХ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06C" w:rsidRDefault="00EF6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15.11.2021 N 113-ОЗ)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I. Организация проведения аттестации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1. Для проведения </w:t>
      </w:r>
      <w:hyperlink r:id="rId77" w:history="1">
        <w:r>
          <w:rPr>
            <w:color w:val="0000FF"/>
          </w:rPr>
          <w:t>аттестации</w:t>
        </w:r>
      </w:hyperlink>
      <w:r>
        <w:t xml:space="preserve">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 состав аттестационной комиссии в обязательном порядке включаются: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В соответствии с правовым актом органа местного самоуправления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правовым актом органа местного самоуправления о проведении аттестации.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r>
        <w:lastRenderedPageBreak/>
        <w:t>менее чем за месяц до начала аттестации.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подразделения, в которых проводится аттестация;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 xml:space="preserve">6.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603" w:history="1">
        <w:r>
          <w:rPr>
            <w:color w:val="0000FF"/>
          </w:rPr>
          <w:t>пунктом 6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  <w:outlineLvl w:val="1"/>
      </w:pPr>
      <w:r>
        <w:t>II. Проведение аттестации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t xml:space="preserve"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</w:t>
      </w:r>
      <w:r>
        <w:lastRenderedPageBreak/>
        <w:t>Российской Федерации о муниципальной службе, а аттестация переносится на более поздний срок.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14. По результатам аттестации муниципального служащего аттестационной комиссией принимается одно из следующих решений: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соответствует замещаемой должности муниципальной службы;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15.11.2021 N 113-ОЗ;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не соответствует замещаемой должности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647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lastRenderedPageBreak/>
        <w:t>Муниципальный служащий знакомится с аттестационным листом под расписку.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16. Материалы аттестации муниципальных служащих представляются представителю нанимателя (работодателем) не позднее чем через семь дней после ее проведения.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17.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(работодателя) о том, что муниципальный служащий: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соответствует замещаемой должности муниципальной службы (подлежит поощрению и (или) повышению в должности);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направляется на профессиональную переподготовку или повышение квалификации;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понижается в должности муниципальной службы.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  <w:outlineLvl w:val="1"/>
      </w:pPr>
      <w:r>
        <w:t>Приложение</w:t>
      </w:r>
    </w:p>
    <w:p w:rsidR="00EF606C" w:rsidRDefault="00EF606C">
      <w:pPr>
        <w:pStyle w:val="ConsPlusNormal"/>
        <w:jc w:val="right"/>
      </w:pPr>
      <w:r>
        <w:t>к Типовому положению</w:t>
      </w:r>
    </w:p>
    <w:p w:rsidR="00EF606C" w:rsidRDefault="00EF606C">
      <w:pPr>
        <w:pStyle w:val="ConsPlusNormal"/>
        <w:jc w:val="right"/>
      </w:pPr>
      <w:r>
        <w:t>о проведении аттестации</w:t>
      </w:r>
    </w:p>
    <w:p w:rsidR="00EF606C" w:rsidRDefault="00EF606C">
      <w:pPr>
        <w:pStyle w:val="ConsPlusNormal"/>
        <w:jc w:val="right"/>
      </w:pPr>
      <w:r>
        <w:t>муниципальных служащих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nformat"/>
        <w:jc w:val="both"/>
      </w:pPr>
      <w:bookmarkStart w:id="14" w:name="P647"/>
      <w:bookmarkEnd w:id="14"/>
      <w:r>
        <w:t xml:space="preserve">           Аттестационный лист муниципального служащего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1. Фамилия, имя, отчество ________________________________________</w:t>
      </w:r>
    </w:p>
    <w:p w:rsidR="00EF606C" w:rsidRDefault="00EF606C">
      <w:pPr>
        <w:pStyle w:val="ConsPlusNonformat"/>
        <w:jc w:val="both"/>
      </w:pPr>
      <w:r>
        <w:t>2. Год, число и месяц рождения ___________________________________</w:t>
      </w:r>
    </w:p>
    <w:p w:rsidR="00EF606C" w:rsidRDefault="00EF606C">
      <w:pPr>
        <w:pStyle w:val="ConsPlusNonformat"/>
        <w:jc w:val="both"/>
      </w:pPr>
      <w:r>
        <w:t xml:space="preserve">3. Сведения   о  профессиональном   образовании,  наличии   </w:t>
      </w:r>
      <w:proofErr w:type="gramStart"/>
      <w:r>
        <w:t>ученой</w:t>
      </w:r>
      <w:proofErr w:type="gramEnd"/>
    </w:p>
    <w:p w:rsidR="00EF606C" w:rsidRDefault="00EF606C">
      <w:pPr>
        <w:pStyle w:val="ConsPlusNonformat"/>
        <w:jc w:val="both"/>
      </w:pPr>
      <w:r>
        <w:t>степени, ученого звания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 xml:space="preserve">    </w:t>
      </w:r>
      <w:proofErr w:type="gramStart"/>
      <w:r>
        <w:t>(когда и какое учебное заведение окончил, специальность и</w:t>
      </w:r>
      <w:proofErr w:type="gramEnd"/>
    </w:p>
    <w:p w:rsidR="00EF606C" w:rsidRDefault="00EF606C">
      <w:pPr>
        <w:pStyle w:val="ConsPlusNonformat"/>
        <w:jc w:val="both"/>
      </w:pPr>
      <w:r>
        <w:t xml:space="preserve">    квалификация по образованию, ученая степень, ученое звание)</w:t>
      </w:r>
    </w:p>
    <w:p w:rsidR="00EF606C" w:rsidRDefault="00EF606C">
      <w:pPr>
        <w:pStyle w:val="ConsPlusNonformat"/>
        <w:jc w:val="both"/>
      </w:pPr>
      <w:r>
        <w:t>4. Замещаемая должность муниципальной службы  на момент аттестации</w:t>
      </w:r>
    </w:p>
    <w:p w:rsidR="00EF606C" w:rsidRDefault="00EF606C">
      <w:pPr>
        <w:pStyle w:val="ConsPlusNonformat"/>
        <w:jc w:val="both"/>
      </w:pPr>
      <w:r>
        <w:t>и дата назначения на эту должность _______________________________</w:t>
      </w:r>
    </w:p>
    <w:p w:rsidR="00EF606C" w:rsidRDefault="00EF606C">
      <w:pPr>
        <w:pStyle w:val="ConsPlusNonformat"/>
        <w:jc w:val="both"/>
      </w:pPr>
      <w:r>
        <w:t>5. Стаж муниципальной службы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>6. Общий трудовой стаж ___________________________________________</w:t>
      </w:r>
    </w:p>
    <w:p w:rsidR="00EF606C" w:rsidRDefault="00EF606C">
      <w:pPr>
        <w:pStyle w:val="ConsPlusNonformat"/>
        <w:jc w:val="both"/>
      </w:pPr>
      <w:r>
        <w:t>7. Вопросы  к муниципальному  служащему  и краткие ответы  на  них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>8. Замечания и предложения, высказанные  аттестационной  комиссией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>9. Краткая оценка выполнения муниципальным  служащим  рекомендаций</w:t>
      </w:r>
    </w:p>
    <w:p w:rsidR="00EF606C" w:rsidRDefault="00EF606C">
      <w:pPr>
        <w:pStyle w:val="ConsPlusNonformat"/>
        <w:jc w:val="both"/>
      </w:pPr>
      <w:r>
        <w:t>предыдущей аттестации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 xml:space="preserve">           (выполнены, выполнены частично, не выполнены)</w:t>
      </w:r>
    </w:p>
    <w:p w:rsidR="00EF606C" w:rsidRDefault="00EF606C">
      <w:pPr>
        <w:pStyle w:val="ConsPlusNonformat"/>
        <w:jc w:val="both"/>
      </w:pPr>
      <w:r>
        <w:t>10. Решение аттестационной комиссии ______________________________</w:t>
      </w:r>
    </w:p>
    <w:p w:rsidR="00EF606C" w:rsidRDefault="00EF606C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lastRenderedPageBreak/>
        <w:t xml:space="preserve">    соответствует замещаемой должности муниципальной службы </w:t>
      </w:r>
      <w:proofErr w:type="gramStart"/>
      <w:r>
        <w:t>при</w:t>
      </w:r>
      <w:proofErr w:type="gramEnd"/>
    </w:p>
    <w:p w:rsidR="00EF606C" w:rsidRDefault="00EF606C">
      <w:pPr>
        <w:pStyle w:val="ConsPlusNonformat"/>
        <w:jc w:val="both"/>
      </w:pPr>
      <w:r>
        <w:t xml:space="preserve">   </w:t>
      </w:r>
      <w:proofErr w:type="gramStart"/>
      <w:r>
        <w:t>условии</w:t>
      </w:r>
      <w:proofErr w:type="gramEnd"/>
      <w:r>
        <w:t xml:space="preserve"> успешного прохождения профессиональной переподготовки</w:t>
      </w:r>
    </w:p>
    <w:p w:rsidR="00EF606C" w:rsidRDefault="00EF606C">
      <w:pPr>
        <w:pStyle w:val="ConsPlusNonformat"/>
        <w:jc w:val="both"/>
      </w:pPr>
      <w:r>
        <w:t xml:space="preserve">                      или повышения квалификации;</w:t>
      </w:r>
    </w:p>
    <w:p w:rsidR="00EF606C" w:rsidRDefault="00EF606C">
      <w:pPr>
        <w:pStyle w:val="ConsPlusNonformat"/>
        <w:jc w:val="both"/>
      </w:pPr>
      <w:r>
        <w:t>__________________________________________________________________</w:t>
      </w:r>
    </w:p>
    <w:p w:rsidR="00EF606C" w:rsidRDefault="00EF606C">
      <w:pPr>
        <w:pStyle w:val="ConsPlusNonformat"/>
        <w:jc w:val="both"/>
      </w:pPr>
      <w:r>
        <w:t xml:space="preserve">    не соответствует замещаемой должности муниципальной службы)</w:t>
      </w:r>
    </w:p>
    <w:p w:rsidR="00EF606C" w:rsidRDefault="00EF606C">
      <w:pPr>
        <w:pStyle w:val="ConsPlusNonformat"/>
        <w:jc w:val="both"/>
      </w:pPr>
      <w:r>
        <w:t>11. Количественный состав аттестационной комиссии ________________</w:t>
      </w:r>
    </w:p>
    <w:p w:rsidR="00EF606C" w:rsidRDefault="00EF606C">
      <w:pPr>
        <w:pStyle w:val="ConsPlusNonformat"/>
        <w:jc w:val="both"/>
      </w:pPr>
      <w:r>
        <w:t>На заседании присутствовало ____ членов аттестационной комиссии</w:t>
      </w:r>
    </w:p>
    <w:p w:rsidR="00EF606C" w:rsidRDefault="00EF606C">
      <w:pPr>
        <w:pStyle w:val="ConsPlusNonformat"/>
        <w:jc w:val="both"/>
      </w:pPr>
      <w:r>
        <w:t>Количество голосов за ____, против ____</w:t>
      </w:r>
    </w:p>
    <w:p w:rsidR="00EF606C" w:rsidRDefault="00EF606C">
      <w:pPr>
        <w:pStyle w:val="ConsPlusNonformat"/>
        <w:jc w:val="both"/>
      </w:pPr>
      <w:r>
        <w:t>12. Примечания ___________________________________________________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Председатель</w:t>
      </w:r>
    </w:p>
    <w:p w:rsidR="00EF606C" w:rsidRDefault="00EF606C">
      <w:pPr>
        <w:pStyle w:val="ConsPlusNonformat"/>
        <w:jc w:val="both"/>
      </w:pPr>
      <w:r>
        <w:t>аттестационной комиссии   _______________   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Заместитель председателя</w:t>
      </w:r>
    </w:p>
    <w:p w:rsidR="00EF606C" w:rsidRDefault="00EF606C">
      <w:pPr>
        <w:pStyle w:val="ConsPlusNonformat"/>
        <w:jc w:val="both"/>
      </w:pPr>
      <w:r>
        <w:t>аттестационной комиссии   _______________   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Секретарь</w:t>
      </w:r>
    </w:p>
    <w:p w:rsidR="00EF606C" w:rsidRDefault="00EF606C">
      <w:pPr>
        <w:pStyle w:val="ConsPlusNonformat"/>
        <w:jc w:val="both"/>
      </w:pPr>
      <w:r>
        <w:t>аттестационной комиссии   _______________   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EF606C" w:rsidRDefault="00EF606C">
      <w:pPr>
        <w:pStyle w:val="ConsPlusNonformat"/>
        <w:jc w:val="both"/>
      </w:pPr>
      <w:r>
        <w:t>Члены</w:t>
      </w:r>
    </w:p>
    <w:p w:rsidR="00EF606C" w:rsidRDefault="00EF606C">
      <w:pPr>
        <w:pStyle w:val="ConsPlusNonformat"/>
        <w:jc w:val="both"/>
      </w:pPr>
      <w:r>
        <w:t>аттестационной комиссии   _______________   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 xml:space="preserve">                          _______________   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Дата проведения аттестации</w:t>
      </w:r>
    </w:p>
    <w:p w:rsidR="00EF606C" w:rsidRDefault="00EF606C">
      <w:pPr>
        <w:pStyle w:val="ConsPlusNonformat"/>
        <w:jc w:val="both"/>
      </w:pPr>
      <w:r>
        <w:t>__________________________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EF606C" w:rsidRDefault="00EF606C">
      <w:pPr>
        <w:pStyle w:val="ConsPlusNonformat"/>
        <w:jc w:val="both"/>
      </w:pPr>
      <w:r>
        <w:t xml:space="preserve">                          (подпись муниципального служащего, дата)</w:t>
      </w:r>
    </w:p>
    <w:p w:rsidR="00EF606C" w:rsidRDefault="00EF606C">
      <w:pPr>
        <w:pStyle w:val="ConsPlusNonformat"/>
        <w:jc w:val="both"/>
      </w:pPr>
    </w:p>
    <w:p w:rsidR="00EF606C" w:rsidRDefault="00EF606C">
      <w:pPr>
        <w:pStyle w:val="ConsPlusNonformat"/>
        <w:jc w:val="both"/>
      </w:pPr>
      <w:r>
        <w:t>(место для печати органа местного самоуправления)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right"/>
        <w:outlineLvl w:val="0"/>
      </w:pPr>
      <w:r>
        <w:t>Приложение 4</w:t>
      </w:r>
    </w:p>
    <w:p w:rsidR="00EF606C" w:rsidRDefault="00EF606C">
      <w:pPr>
        <w:pStyle w:val="ConsPlusNormal"/>
        <w:jc w:val="right"/>
      </w:pPr>
      <w:r>
        <w:t>к Закону Кемеровской области</w:t>
      </w:r>
    </w:p>
    <w:p w:rsidR="00EF606C" w:rsidRDefault="00EF606C">
      <w:pPr>
        <w:pStyle w:val="ConsPlusNormal"/>
        <w:jc w:val="right"/>
      </w:pPr>
      <w:r>
        <w:t>"О некоторых вопросах прохождения</w:t>
      </w:r>
    </w:p>
    <w:p w:rsidR="00EF606C" w:rsidRDefault="00EF606C">
      <w:pPr>
        <w:pStyle w:val="ConsPlusNormal"/>
        <w:jc w:val="right"/>
      </w:pPr>
      <w:r>
        <w:t>муниципальной службы"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Title"/>
        <w:jc w:val="center"/>
      </w:pPr>
      <w:bookmarkStart w:id="15" w:name="P717"/>
      <w:bookmarkEnd w:id="15"/>
      <w:r>
        <w:t>ПОЛОЖЕНИЕ</w:t>
      </w:r>
    </w:p>
    <w:p w:rsidR="00EF606C" w:rsidRDefault="00EF606C">
      <w:pPr>
        <w:pStyle w:val="ConsPlusTitle"/>
        <w:jc w:val="center"/>
      </w:pPr>
      <w:r>
        <w:t>О ПОРЯДКЕ ЗАКЛЮЧЕНИЯ ДОГОВОРА О ЦЕЛЕВОМ ОБУЧЕНИИ</w:t>
      </w:r>
    </w:p>
    <w:p w:rsidR="00EF606C" w:rsidRDefault="00EF606C">
      <w:pPr>
        <w:pStyle w:val="ConsPlusTitle"/>
        <w:jc w:val="center"/>
      </w:pPr>
      <w:r>
        <w:t xml:space="preserve">С ОБЯЗАТЕЛЬСТВОМ ПОСЛЕДУЮЩЕГО ПРОХОЖДЕНИЯ </w:t>
      </w:r>
      <w:proofErr w:type="gramStart"/>
      <w:r>
        <w:t>МУНИЦИПАЛЬНОЙ</w:t>
      </w:r>
      <w:proofErr w:type="gramEnd"/>
    </w:p>
    <w:p w:rsidR="00EF606C" w:rsidRDefault="00EF606C">
      <w:pPr>
        <w:pStyle w:val="ConsPlusTitle"/>
        <w:jc w:val="center"/>
      </w:pPr>
      <w:r>
        <w:t>СЛУЖБЫ В КЕМЕРОВСКОЙ ОБЛАСТИ - КУЗБАССЕ МЕЖДУ ОРГАНОМ</w:t>
      </w:r>
    </w:p>
    <w:p w:rsidR="00EF606C" w:rsidRDefault="00EF606C">
      <w:pPr>
        <w:pStyle w:val="ConsPlusTitle"/>
        <w:jc w:val="center"/>
      </w:pPr>
      <w:r>
        <w:t>МЕСТНОГО САМОУПРАВЛЕНИЯ МУНИЦИПАЛЬНОГО ОБРАЗОВАНИЯ</w:t>
      </w:r>
    </w:p>
    <w:p w:rsidR="00EF606C" w:rsidRDefault="00EF606C">
      <w:pPr>
        <w:pStyle w:val="ConsPlusTitle"/>
        <w:jc w:val="center"/>
      </w:pPr>
      <w:r>
        <w:t>В КЕМЕРОВСКОЙ ОБЛАСТИ - КУЗБАССЕ И ГРАЖДАНИНОМ</w:t>
      </w:r>
    </w:p>
    <w:p w:rsidR="00EF606C" w:rsidRDefault="00EF60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0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06C" w:rsidRDefault="00EF60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от 13.07.2016 N 62-ОЗ;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Кемеровской области - Кузбасса</w:t>
            </w:r>
          </w:p>
          <w:p w:rsidR="00EF606C" w:rsidRDefault="00EF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15.11.2021 </w:t>
            </w:r>
            <w:hyperlink r:id="rId80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24.12.2021 </w:t>
            </w:r>
            <w:hyperlink r:id="rId81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06C" w:rsidRDefault="00EF606C">
            <w:pPr>
              <w:spacing w:after="1" w:line="0" w:lineRule="atLeast"/>
            </w:pPr>
          </w:p>
        </w:tc>
      </w:tr>
    </w:tbl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Настоящее Положение устанавливает порядок заключения договора о целевом обучении с обязательством последующего прохождения муниципальной службы в Кемеровской области - Кузбассе (далее - договор о целевом обучении) между органом местного самоуправления муниципального образования в Кемеровской области - Кузбассе (далее - орган местного самоуправления) и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</w:t>
      </w:r>
      <w:proofErr w:type="gramEnd"/>
      <w:r>
        <w:t xml:space="preserve"> программе (далее - образовательная организация).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Федерации.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3. Гражданин, изъявивший желание принять участие в конкурсе, должен на дату </w:t>
      </w:r>
      <w:proofErr w:type="gramStart"/>
      <w:r>
        <w:t>поступления</w:t>
      </w:r>
      <w:proofErr w:type="gramEnd"/>
      <w:r>
        <w:t xml:space="preserve"> на муниципальную службу, а также в течение всего срока, предусмотренного </w:t>
      </w:r>
      <w:hyperlink w:anchor="P75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соответствовать требованиям, установленным </w:t>
      </w:r>
      <w:hyperlink r:id="rId83" w:history="1">
        <w:r>
          <w:rPr>
            <w:color w:val="0000FF"/>
          </w:rPr>
          <w:t>статьей 9</w:t>
        </w:r>
      </w:hyperlink>
      <w:r>
        <w:t xml:space="preserve"> Федерального закона "О муниципальной службе в Российской Федерации", </w:t>
      </w:r>
      <w:hyperlink w:anchor="P67" w:history="1">
        <w:r>
          <w:rPr>
            <w:color w:val="0000FF"/>
          </w:rPr>
          <w:t>статьей 4</w:t>
        </w:r>
      </w:hyperlink>
      <w:r>
        <w:t xml:space="preserve"> настоящего Закона для замещения должностей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4. Договор о целевом обучении с гражданином, осваивающим 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 xml:space="preserve">, заключается не ранее чем через два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5. Договор о целевом обучении с гражданином заключается с обязательством последующего прохождения муниципальной службы в Кемеровской области - Кузбассе на должностях муниципальной службы, относящихся к старшей и младшей группам должностей в органе местного самоуправления, указанном в договоре о целевом обучении.</w:t>
      </w:r>
    </w:p>
    <w:p w:rsidR="00EF606C" w:rsidRDefault="00EF60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113-ОЗ)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Договор о целевом обучении может быть заключен с гражданином один раз.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6. Конкурс проводится конкурсной комиссией, образуемой в органе местного самоуправления в соответствии с муниципальным правовым актом.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7. Объявление о проведении конкурса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конкурса.</w:t>
      </w:r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 xml:space="preserve"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</w:t>
      </w:r>
      <w:r>
        <w:lastRenderedPageBreak/>
        <w:t xml:space="preserve">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742" w:history="1">
        <w:r>
          <w:rPr>
            <w:color w:val="0000FF"/>
          </w:rPr>
          <w:t>пунктом 8</w:t>
        </w:r>
      </w:hyperlink>
      <w:r>
        <w:t xml:space="preserve"> настоящего Положения; место и время их приема;</w:t>
      </w:r>
      <w:proofErr w:type="gramEnd"/>
      <w:r>
        <w:t xml:space="preserve"> срок, до истечения которого принимаются указанные документы; дата, место и порядок проведения конкурса.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16" w:name="P742"/>
      <w:bookmarkEnd w:id="16"/>
      <w:r>
        <w:t>8. Гражданин, изъявивший желание участвовать в конкурсе, представляет в орган местного самоуправления:</w:t>
      </w:r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>1) личное заявление;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 xml:space="preserve">2) собственноручно заполненную и подписанную анкету по форме, утвержденной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  <w:proofErr w:type="gramEnd"/>
    </w:p>
    <w:p w:rsidR="00EF606C" w:rsidRDefault="00EF606C">
      <w:pPr>
        <w:pStyle w:val="ConsPlusNormal"/>
        <w:spacing w:before="22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EF606C" w:rsidRDefault="00EF606C">
      <w:pPr>
        <w:pStyle w:val="ConsPlusNormal"/>
        <w:spacing w:before="220"/>
        <w:ind w:firstLine="540"/>
        <w:jc w:val="both"/>
      </w:pPr>
      <w:proofErr w:type="gramStart"/>
      <w: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</w:t>
      </w:r>
      <w:proofErr w:type="gramEnd"/>
      <w:r>
        <w:t>, о выполнении им обязанностей, предусмотренных уставом и правилами внутреннего распорядка образовательной организации.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9. Конкурсная комиссия оценивает претендентов на основании представленных документов, указанных в </w:t>
      </w:r>
      <w:hyperlink w:anchor="P74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результатам конкурса, порядок проведения которого и критерии оценки претендентов устанавливаются муниципальным правовым актом.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Перед заключением договора о целевом </w:t>
      </w:r>
      <w:proofErr w:type="gramStart"/>
      <w:r>
        <w:t>обучении по решению</w:t>
      </w:r>
      <w:proofErr w:type="gramEnd"/>
      <w:r>
        <w:t xml:space="preserve"> руководителя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742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10. Конкурсная комиссия проводит заседания и принимает решение о заключении договора о целевом обучении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Гражданам, участвовавшим в конкурсе, сообщается о результатах конкурса в письменной форме в течение одного месяца со дня его завершения.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11. Договор о целевом обучении между органом местного самоуправления и победителем конкурса заключается по типовой форме договора о целевом обучении, установленной Правительством Российской Федерации, не позднее чем через 45 дней со дня принятия решения по итогам конкурса.</w:t>
      </w:r>
    </w:p>
    <w:p w:rsidR="00EF606C" w:rsidRDefault="00EF606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138-ОЗ)</w:t>
      </w:r>
    </w:p>
    <w:p w:rsidR="00EF606C" w:rsidRDefault="00EF606C">
      <w:pPr>
        <w:pStyle w:val="ConsPlusNormal"/>
        <w:spacing w:before="220"/>
        <w:ind w:firstLine="540"/>
        <w:jc w:val="both"/>
      </w:pPr>
      <w:bookmarkStart w:id="17" w:name="P755"/>
      <w:bookmarkEnd w:id="17"/>
      <w:r>
        <w:lastRenderedPageBreak/>
        <w:t xml:space="preserve">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 Указанный срок в соответствии со </w:t>
      </w:r>
      <w:hyperlink r:id="rId87" w:history="1">
        <w:r>
          <w:rPr>
            <w:color w:val="0000FF"/>
          </w:rPr>
          <w:t>статьей 28.1</w:t>
        </w:r>
      </w:hyperlink>
      <w:r>
        <w:t xml:space="preserve"> Федерального закона "О муниципальной службе в Российской Федерации"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обязательств по договору о целевом обучении осуществляется кадровой службой (специалистом по кадрам) органа местного самоуправления.</w:t>
      </w:r>
    </w:p>
    <w:p w:rsidR="00EF606C" w:rsidRDefault="00EF606C">
      <w:pPr>
        <w:pStyle w:val="ConsPlusNormal"/>
        <w:spacing w:before="220"/>
        <w:ind w:firstLine="540"/>
        <w:jc w:val="both"/>
      </w:pPr>
      <w:r>
        <w:t>13.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jc w:val="both"/>
      </w:pPr>
    </w:p>
    <w:p w:rsidR="00EF606C" w:rsidRDefault="00EF6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718" w:rsidRDefault="00097718"/>
    <w:sectPr w:rsidR="00097718" w:rsidSect="00E6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C"/>
    <w:rsid w:val="00097718"/>
    <w:rsid w:val="00133831"/>
    <w:rsid w:val="00E6664D"/>
    <w:rsid w:val="00E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F6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6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F6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6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E54090A3B4D9B2C92D410CB1120361901C5EDF8F2580795499533CD096B626AE6DB9B5C0C2FC9FF882EDB36BE8286102A11D3177AD82AD535BEa0E5H" TargetMode="External"/><Relationship Id="rId18" Type="http://schemas.openxmlformats.org/officeDocument/2006/relationships/hyperlink" Target="consultantplus://offline/ref=417E54090A3B4D9B2C92D410CB1120361901C5EDF9F3560394499533CD096B626AE6DB9B5C0C2FC9FF882EDB36BE8286102A11D3177AD82AD535BEa0E5H" TargetMode="External"/><Relationship Id="rId26" Type="http://schemas.openxmlformats.org/officeDocument/2006/relationships/hyperlink" Target="consultantplus://offline/ref=417E54090A3B4D9B2C92D410CB1120361901C5EDFEF3500B9141C839C55067606DE9848C5B4523C8FF882ED13CE1879301721ED40C64DD31C937BC05a3E4H" TargetMode="External"/><Relationship Id="rId39" Type="http://schemas.openxmlformats.org/officeDocument/2006/relationships/hyperlink" Target="consultantplus://offline/ref=417E54090A3B4D9B2C92D410CB1120361901C5EDF9F8550A96499533CD096B626AE6DB9B5C0C2FC9FF882FD436BE8286102A11D3177AD82AD535BEa0E5H" TargetMode="External"/><Relationship Id="rId21" Type="http://schemas.openxmlformats.org/officeDocument/2006/relationships/hyperlink" Target="consultantplus://offline/ref=417E54090A3B4D9B2C92D410CB1120361901C5EDFEF3500B9141C839C55067606DE9848C5B4523C8FF882ED238E1879301721ED40C64DD31C937BC05a3E4H" TargetMode="External"/><Relationship Id="rId34" Type="http://schemas.openxmlformats.org/officeDocument/2006/relationships/hyperlink" Target="consultantplus://offline/ref=417E54090A3B4D9B2C92CA1DDD7D7C33190B98E5FBF55B55C816CE6E9A0061353FA9DAD51A0430C9FA962CD33FaEE8H" TargetMode="External"/><Relationship Id="rId42" Type="http://schemas.openxmlformats.org/officeDocument/2006/relationships/hyperlink" Target="consultantplus://offline/ref=417E54090A3B4D9B2C92D410CB1120361901C5EDF7F0540797499533CD096B626AE6DB9B5C0C2FC9FF882CDB36BE8286102A11D3177AD82AD535BEa0E5H" TargetMode="External"/><Relationship Id="rId47" Type="http://schemas.openxmlformats.org/officeDocument/2006/relationships/hyperlink" Target="consultantplus://offline/ref=417E54090A3B4D9B2C92CA1DDD7D7C33190A9EE5F6F45B55C816CE6E9A0061352DA982D9180127C8FC837A8279BFDEC0403913D31778DD36aDE5H" TargetMode="External"/><Relationship Id="rId50" Type="http://schemas.openxmlformats.org/officeDocument/2006/relationships/hyperlink" Target="consultantplus://offline/ref=417E54090A3B4D9B2C92D410CB1120361901C5EDF8F352069C499533CD096B626AE6DB9B5C0C2FC9FF882CD436BE8286102A11D3177AD82AD535BEa0E5H" TargetMode="External"/><Relationship Id="rId55" Type="http://schemas.openxmlformats.org/officeDocument/2006/relationships/hyperlink" Target="consultantplus://offline/ref=417E54090A3B4D9B2C92D410CB1120361901C5EDF8F2580795499533CD096B626AE6DB9B5C0C2FC9FF882FD236BE8286102A11D3177AD82AD535BEa0E5H" TargetMode="External"/><Relationship Id="rId63" Type="http://schemas.openxmlformats.org/officeDocument/2006/relationships/hyperlink" Target="consultantplus://offline/ref=417E54090A3B4D9B2C92D410CB1120361901C5EDFEF1580294499533CD096B626AE6DB895C5423CBFA962ED623E8D3C0a4E7H" TargetMode="External"/><Relationship Id="rId68" Type="http://schemas.openxmlformats.org/officeDocument/2006/relationships/hyperlink" Target="consultantplus://offline/ref=417E54090A3B4D9B2C92D410CB1120361901C5EDF9F8550794499533CD096B626AE6DB9B5C0C2FC9FF882EDA36BE8286102A11D3177AD82AD535BEa0E5H" TargetMode="External"/><Relationship Id="rId76" Type="http://schemas.openxmlformats.org/officeDocument/2006/relationships/hyperlink" Target="consultantplus://offline/ref=417E54090A3B4D9B2C92D410CB1120361901C5EDFEF3500B9141C839C55067606DE9848C5B4523C8FF882ED43CE1879301721ED40C64DD31C937BC05a3E4H" TargetMode="External"/><Relationship Id="rId84" Type="http://schemas.openxmlformats.org/officeDocument/2006/relationships/hyperlink" Target="consultantplus://offline/ref=417E54090A3B4D9B2C92D410CB1120361901C5EDFEF3500B9141C839C55067606DE9848C5B4523C8FF882ED438E1879301721ED40C64DD31C937BC05a3E4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17E54090A3B4D9B2C92D410CB1120361901C5EDFDF2570497499533CD096B626AE6DB9B5C0C2FC9FF882EDB36BE8286102A11D3177AD82AD535BEa0E5H" TargetMode="External"/><Relationship Id="rId71" Type="http://schemas.openxmlformats.org/officeDocument/2006/relationships/hyperlink" Target="consultantplus://offline/ref=417E54090A3B4D9B2C92D410CB1120361901C5EDF9F8550794499533CD096B626AE6DB9B5C0C2FC9FF882CDA36BE8286102A11D3177AD82AD535BEa0E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7E54090A3B4D9B2C92D410CB1120361901C5EDFEF3500B9141C839C55067606DE9848C5B4523C8FF882ED23FE1879301721ED40C64DD31C937BC05a3E4H" TargetMode="External"/><Relationship Id="rId29" Type="http://schemas.openxmlformats.org/officeDocument/2006/relationships/hyperlink" Target="consultantplus://offline/ref=417E54090A3B4D9B2C92D410CB1120361901C5EDF9F8550A96499533CD096B626AE6DB9B5C0C2FC9FF882EDA36BE8286102A11D3177AD82AD535BEa0E5H" TargetMode="External"/><Relationship Id="rId11" Type="http://schemas.openxmlformats.org/officeDocument/2006/relationships/hyperlink" Target="consultantplus://offline/ref=417E54090A3B4D9B2C92D410CB1120361901C5EDF9F3560394499533CD096B626AE6DB9B5C0C2FC9FF882ED436BE8286102A11D3177AD82AD535BEa0E5H" TargetMode="External"/><Relationship Id="rId24" Type="http://schemas.openxmlformats.org/officeDocument/2006/relationships/hyperlink" Target="consultantplus://offline/ref=417E54090A3B4D9B2C92D410CB1120361901C5EDFEF3500B9141C839C55067606DE9848C5B4523C8FF882ED23AE1879301721ED40C64DD31C937BC05a3E4H" TargetMode="External"/><Relationship Id="rId32" Type="http://schemas.openxmlformats.org/officeDocument/2006/relationships/hyperlink" Target="consultantplus://offline/ref=417E54090A3B4D9B2C92D410CB1120361901C5EDF7F5540692499533CD096B626AE6DB9B5C0C2FC9FF882BD736BE8286102A11D3177AD82AD535BEa0E5H" TargetMode="External"/><Relationship Id="rId37" Type="http://schemas.openxmlformats.org/officeDocument/2006/relationships/hyperlink" Target="consultantplus://offline/ref=417E54090A3B4D9B2C92CA1DDD7D7C331E0298E5FDF55B55C816CE6E9A0061353FA9DAD51A0430C9FA962CD33FaEE8H" TargetMode="External"/><Relationship Id="rId40" Type="http://schemas.openxmlformats.org/officeDocument/2006/relationships/hyperlink" Target="consultantplus://offline/ref=417E54090A3B4D9B2C92D410CB1120361901C5EDF7F0540797499533CD096B626AE6DB9B5C0C2FC9FF882CD636BE8286102A11D3177AD82AD535BEa0E5H" TargetMode="External"/><Relationship Id="rId45" Type="http://schemas.openxmlformats.org/officeDocument/2006/relationships/hyperlink" Target="consultantplus://offline/ref=417E54090A3B4D9B2C92D410CB1120361901C5EDF8F352069C499533CD096B626AE6DB9B5C0C2FC9FF882FD536BE8286102A11D3177AD82AD535BEa0E5H" TargetMode="External"/><Relationship Id="rId53" Type="http://schemas.openxmlformats.org/officeDocument/2006/relationships/hyperlink" Target="consultantplus://offline/ref=417E54090A3B4D9B2C92D410CB1120361901C5EDF8F352069C499533CD096B626AE6DB9B5C0C2FC9FF882DD636BE8286102A11D3177AD82AD535BEa0E5H" TargetMode="External"/><Relationship Id="rId58" Type="http://schemas.openxmlformats.org/officeDocument/2006/relationships/hyperlink" Target="consultantplus://offline/ref=417E54090A3B4D9B2C92CA1DDD7D7C331E0298E5FDF55B55C816CE6E9A0061352DA982DF190A7A98BBDD23D138F4D3C75B2513D4a0EBH" TargetMode="External"/><Relationship Id="rId66" Type="http://schemas.openxmlformats.org/officeDocument/2006/relationships/hyperlink" Target="consultantplus://offline/ref=417E54090A3B4D9B2C92D410CB1120361901C5EDF9F8550592499533CD096B626AE6DB9B5C0C2FC9FF882ADB36BE8286102A11D3177AD82AD535BEa0E5H" TargetMode="External"/><Relationship Id="rId74" Type="http://schemas.openxmlformats.org/officeDocument/2006/relationships/hyperlink" Target="consultantplus://offline/ref=417E54090A3B4D9B2C92D410CB1120361901C5EDFEF3500B9141C839C55067606DE9848C5B4523C8FF882ED534E1879301721ED40C64DD31C937BC05a3E4H" TargetMode="External"/><Relationship Id="rId79" Type="http://schemas.openxmlformats.org/officeDocument/2006/relationships/hyperlink" Target="consultantplus://offline/ref=417E54090A3B4D9B2C92D410CB1120361901C5EDF8F2580795499533CD096B626AE6DB9B5C0C2FC9FF882FD536BE8286102A11D3177AD82AD535BEa0E5H" TargetMode="External"/><Relationship Id="rId87" Type="http://schemas.openxmlformats.org/officeDocument/2006/relationships/hyperlink" Target="consultantplus://offline/ref=417E54090A3B4D9B2C92CA1DDD7D7C331E0298E5FDF55B55C816CE6E9A0061352DA982DF190A7A98BBDD23D138F4D3C75B2513D4a0EB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17E54090A3B4D9B2C92D410CB1120361901C5EDF9F856039C499533CD096B626AE6DB895C5423CBFA962ED623E8D3C0a4E7H" TargetMode="External"/><Relationship Id="rId82" Type="http://schemas.openxmlformats.org/officeDocument/2006/relationships/hyperlink" Target="consultantplus://offline/ref=417E54090A3B4D9B2C92D410CB1120361901C5EDFEF3500B9141C839C55067606DE9848C5B4523C8FF882ED439E1879301721ED40C64DD31C937BC05a3E4H" TargetMode="External"/><Relationship Id="rId19" Type="http://schemas.openxmlformats.org/officeDocument/2006/relationships/hyperlink" Target="consultantplus://offline/ref=417E54090A3B4D9B2C92CA1DDD7D7C331E0298E5FDF55B55C816CE6E9A0061353FA9DAD51A0430C9FA962CD33FaE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E54090A3B4D9B2C92D410CB1120361901C5EDF9F8550A96499533CD096B626AE6DB9B5C0C2FC9FF882EDB36BE8286102A11D3177AD82AD535BEa0E5H" TargetMode="External"/><Relationship Id="rId14" Type="http://schemas.openxmlformats.org/officeDocument/2006/relationships/hyperlink" Target="consultantplus://offline/ref=417E54090A3B4D9B2C92D410CB1120361901C5EDF7F0540797499533CD096B626AE6DB9B5C0C2FC9FF882EDB36BE8286102A11D3177AD82AD535BEa0E5H" TargetMode="External"/><Relationship Id="rId22" Type="http://schemas.openxmlformats.org/officeDocument/2006/relationships/hyperlink" Target="consultantplus://offline/ref=417E54090A3B4D9B2C92D410CB1120361901C5EDFEF3500B9141C839C55067606DE9848C5B4523C8FF882ED23BE1879301721ED40C64DD31C937BC05a3E4H" TargetMode="External"/><Relationship Id="rId27" Type="http://schemas.openxmlformats.org/officeDocument/2006/relationships/hyperlink" Target="consultantplus://offline/ref=417E54090A3B4D9B2C92D410CB1120361901C5EDF7F0540797499533CD096B626AE6DB9B5C0C2FC9FF882EDA36BE8286102A11D3177AD82AD535BEa0E5H" TargetMode="External"/><Relationship Id="rId30" Type="http://schemas.openxmlformats.org/officeDocument/2006/relationships/hyperlink" Target="consultantplus://offline/ref=417E54090A3B4D9B2C92D410CB1120361901C5EDFEF3500B9141C839C55067606DE9848C5B4523C8FF882ED13EE1879301721ED40C64DD31C937BC05a3E4H" TargetMode="External"/><Relationship Id="rId35" Type="http://schemas.openxmlformats.org/officeDocument/2006/relationships/hyperlink" Target="consultantplus://offline/ref=417E54090A3B4D9B2C92D410CB1120361901C5EDFEF3500B9141C839C55067606DE9848C5B4523C8FF882ED13BE1879301721ED40C64DD31C937BC05a3E4H" TargetMode="External"/><Relationship Id="rId43" Type="http://schemas.openxmlformats.org/officeDocument/2006/relationships/hyperlink" Target="consultantplus://offline/ref=417E54090A3B4D9B2C92D410CB1120361901C5EDF7F0540797499533CD096B626AE6DB9B5C0C2FC9FF882CDB36BE8286102A11D3177AD82AD535BEa0E5H" TargetMode="External"/><Relationship Id="rId48" Type="http://schemas.openxmlformats.org/officeDocument/2006/relationships/hyperlink" Target="consultantplus://offline/ref=417E54090A3B4D9B2C92D410CB1120361901C5EDF8F352069C499533CD096B626AE6DB9B5C0C2FC9FF882CD636BE8286102A11D3177AD82AD535BEa0E5H" TargetMode="External"/><Relationship Id="rId56" Type="http://schemas.openxmlformats.org/officeDocument/2006/relationships/hyperlink" Target="consultantplus://offline/ref=417E54090A3B4D9B2C92CA1DDD7D7C331E0298E5FDF55B55C816CE6E9A0061352DA982DF190A7A98BBDD23D138F4D3C75B2513D4a0EBH" TargetMode="External"/><Relationship Id="rId64" Type="http://schemas.openxmlformats.org/officeDocument/2006/relationships/hyperlink" Target="consultantplus://offline/ref=417E54090A3B4D9B2C92D410CB1120361901C5EDFEF1560A96499533CD096B626AE6DB895C5423CBFA962ED623E8D3C0a4E7H" TargetMode="External"/><Relationship Id="rId69" Type="http://schemas.openxmlformats.org/officeDocument/2006/relationships/hyperlink" Target="consultantplus://offline/ref=417E54090A3B4D9B2C92D410CB1120361901C5EDFEF3500B9141C839C55067606DE9848C5B4523C8FF882ED63FE1879301721ED40C64DD31C937BC05a3E4H" TargetMode="External"/><Relationship Id="rId77" Type="http://schemas.openxmlformats.org/officeDocument/2006/relationships/hyperlink" Target="consultantplus://offline/ref=417E54090A3B4D9B2C92CA1DDD7D7C331E0298E5FDF55B55C816CE6E9A0061352DA982D918012FCEFF837A8279BFDEC0403913D31778DD36aDE5H" TargetMode="External"/><Relationship Id="rId8" Type="http://schemas.openxmlformats.org/officeDocument/2006/relationships/hyperlink" Target="consultantplus://offline/ref=417E54090A3B4D9B2C92D410CB1120361901C5EDF9F8550794499533CD096B626AE6DB9B5C0C2FC9FF882EDB36BE8286102A11D3177AD82AD535BEa0E5H" TargetMode="External"/><Relationship Id="rId51" Type="http://schemas.openxmlformats.org/officeDocument/2006/relationships/hyperlink" Target="consultantplus://offline/ref=417E54090A3B4D9B2C92D410CB1120361901C5EDF8F352069C499533CD096B626AE6DB9B5C0C2FC9FF882DD336BE8286102A11D3177AD82AD535BEa0E5H" TargetMode="External"/><Relationship Id="rId72" Type="http://schemas.openxmlformats.org/officeDocument/2006/relationships/hyperlink" Target="consultantplus://offline/ref=417E54090A3B4D9B2C92D410CB1120361901C5EDFEF3500B9141C839C55067606DE9848C5B4523C8FF882ED53AE1879301721ED40C64DD31C937BC05a3E4H" TargetMode="External"/><Relationship Id="rId80" Type="http://schemas.openxmlformats.org/officeDocument/2006/relationships/hyperlink" Target="consultantplus://offline/ref=417E54090A3B4D9B2C92D410CB1120361901C5EDFEF3500B9141C839C55067606DE9848C5B4523C8FF882ED43FE1879301721ED40C64DD31C937BC05a3E4H" TargetMode="External"/><Relationship Id="rId85" Type="http://schemas.openxmlformats.org/officeDocument/2006/relationships/hyperlink" Target="consultantplus://offline/ref=417E54090A3B4D9B2C92CA1DDD7D7C33190B9EE6FAF45B55C816CE6E9A0061353FA9DAD51A0430C9FA962CD33FaEE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7E54090A3B4D9B2C92D410CB1120361901C5EDF8F352069C499533CD096B626AE6DB9B5C0C2FC9FF882EDB36BE8286102A11D3177AD82AD535BEa0E5H" TargetMode="External"/><Relationship Id="rId17" Type="http://schemas.openxmlformats.org/officeDocument/2006/relationships/hyperlink" Target="consultantplus://offline/ref=417E54090A3B4D9B2C92D410CB1120361901C5EDFEF352039047C839C55067606DE9848C5B4523C8FF882ED33AE1879301721ED40C64DD31C937BC05a3E4H" TargetMode="External"/><Relationship Id="rId25" Type="http://schemas.openxmlformats.org/officeDocument/2006/relationships/hyperlink" Target="consultantplus://offline/ref=417E54090A3B4D9B2C92D410CB1120361901C5EDFEF3500B9141C839C55067606DE9848C5B4523C8FF882ED13DE1879301721ED40C64DD31C937BC05a3E4H" TargetMode="External"/><Relationship Id="rId33" Type="http://schemas.openxmlformats.org/officeDocument/2006/relationships/hyperlink" Target="consultantplus://offline/ref=417E54090A3B4D9B2C92D410CB1120361901C5EDFEF3500B9141C839C55067606DE9848C5B4523C8FF882ED138E1879301721ED40C64DD31C937BC05a3E4H" TargetMode="External"/><Relationship Id="rId38" Type="http://schemas.openxmlformats.org/officeDocument/2006/relationships/hyperlink" Target="consultantplus://offline/ref=417E54090A3B4D9B2C92D410CB1120361901C5EDFDF2570497499533CD096B626AE6DB9B5C0C2FC9FF882CD236BE8286102A11D3177AD82AD535BEa0E5H" TargetMode="External"/><Relationship Id="rId46" Type="http://schemas.openxmlformats.org/officeDocument/2006/relationships/hyperlink" Target="consultantplus://offline/ref=417E54090A3B4D9B2C92D410CB1120361901C5EDF8F352069C499533CD096B626AE6DB9B5C0C2FC9FF882FDB36BE8286102A11D3177AD82AD535BEa0E5H" TargetMode="External"/><Relationship Id="rId59" Type="http://schemas.openxmlformats.org/officeDocument/2006/relationships/hyperlink" Target="consultantplus://offline/ref=417E54090A3B4D9B2C92D410CB1120361901C5EDFEF3500B9141C839C55067606DE9848C5B4523C8FF882ED13AE1879301721ED40C64DD31C937BC05a3E4H" TargetMode="External"/><Relationship Id="rId67" Type="http://schemas.openxmlformats.org/officeDocument/2006/relationships/hyperlink" Target="consultantplus://offline/ref=417E54090A3B4D9B2C92D410CB1120361901C5EDF8F352069C499533CD096B626AE6DB9B5C0C2FC9FF882DD536BE8286102A11D3177AD82AD535BEa0E5H" TargetMode="External"/><Relationship Id="rId20" Type="http://schemas.openxmlformats.org/officeDocument/2006/relationships/hyperlink" Target="consultantplus://offline/ref=417E54090A3B4D9B2C92D410CB1120361901C5EDFEF3500B9141C839C55067606DE9848C5B4523C8FF882ED239E1879301721ED40C64DD31C937BC05a3E4H" TargetMode="External"/><Relationship Id="rId41" Type="http://schemas.openxmlformats.org/officeDocument/2006/relationships/hyperlink" Target="consultantplus://offline/ref=417E54090A3B4D9B2C92D410CB1120361901C5EDF7F0540797499533CD096B626AE6DB9B5C0C2FC9FF882CD536BE8286102A11D3177AD82AD535BEa0E5H" TargetMode="External"/><Relationship Id="rId54" Type="http://schemas.openxmlformats.org/officeDocument/2006/relationships/hyperlink" Target="consultantplus://offline/ref=417E54090A3B4D9B2C92D410CB1120361901C5EDF9F8550A96499533CD096B626AE6DB9B5C0C2FC9FF882FDB36BE8286102A11D3177AD82AD535BEa0E5H" TargetMode="External"/><Relationship Id="rId62" Type="http://schemas.openxmlformats.org/officeDocument/2006/relationships/hyperlink" Target="consultantplus://offline/ref=417E54090A3B4D9B2C92D410CB1120361901C5EDFCF550019F149F3B9405696565B9DE9C4D0C2CCCE1882BCD3FEAD1aCE0H" TargetMode="External"/><Relationship Id="rId70" Type="http://schemas.openxmlformats.org/officeDocument/2006/relationships/hyperlink" Target="consultantplus://offline/ref=417E54090A3B4D9B2C92D410CB1120361901C5EDFEF3500B9141C839C55067606DE9848C5B4523C8FF882ED63FE1879301721ED40C64DD31C937BC05a3E4H" TargetMode="External"/><Relationship Id="rId75" Type="http://schemas.openxmlformats.org/officeDocument/2006/relationships/hyperlink" Target="consultantplus://offline/ref=417E54090A3B4D9B2C92D410CB1120361901C5EDFEF3500B9141C839C55067606DE9848C5B4523C8FF882ED534E1879301721ED40C64DD31C937BC05a3E4H" TargetMode="External"/><Relationship Id="rId83" Type="http://schemas.openxmlformats.org/officeDocument/2006/relationships/hyperlink" Target="consultantplus://offline/ref=417E54090A3B4D9B2C92CA1DDD7D7C331E0298E5FDF55B55C816CE6E9A0061352DA982D918012ECCFA837A8279BFDEC0403913D31778DD36aDE5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54090A3B4D9B2C92D410CB1120361901C5EDFDF1520196499533CD096B626AE6DB9B5C0C2FC9FF882EDB36BE8286102A11D3177AD82AD535BEa0E5H" TargetMode="External"/><Relationship Id="rId15" Type="http://schemas.openxmlformats.org/officeDocument/2006/relationships/hyperlink" Target="consultantplus://offline/ref=417E54090A3B4D9B2C92D410CB1120361901C5EDF7F4580292499533CD096B626AE6DB9B5C0C2FC9FF882BD036BE8286102A11D3177AD82AD535BEa0E5H" TargetMode="External"/><Relationship Id="rId23" Type="http://schemas.openxmlformats.org/officeDocument/2006/relationships/hyperlink" Target="consultantplus://offline/ref=417E54090A3B4D9B2C92D410CB1120361901C5EDF8F2580795499533CD096B626AE6DB9B5C0C2FC9FF882EDA36BE8286102A11D3177AD82AD535BEa0E5H" TargetMode="External"/><Relationship Id="rId28" Type="http://schemas.openxmlformats.org/officeDocument/2006/relationships/hyperlink" Target="consultantplus://offline/ref=417E54090A3B4D9B2C92D410CB1120361901C5EDF7F4580292499533CD096B626AE6DB9B5C0C2FC9FF882BD036BE8286102A11D3177AD82AD535BEa0E5H" TargetMode="External"/><Relationship Id="rId36" Type="http://schemas.openxmlformats.org/officeDocument/2006/relationships/hyperlink" Target="consultantplus://offline/ref=417E54090A3B4D9B2C92D410CB1120361901C5EDF9F3560394499533CD096B626AE6DB9B5C0C2FC9FF882CD136BE8286102A11D3177AD82AD535BEa0E5H" TargetMode="External"/><Relationship Id="rId49" Type="http://schemas.openxmlformats.org/officeDocument/2006/relationships/hyperlink" Target="consultantplus://offline/ref=417E54090A3B4D9B2C92CA1DDD7D7C33190B9BE2F6F75B55C816CE6E9A0061353FA9DAD51A0430C9FA962CD33FaEE8H" TargetMode="External"/><Relationship Id="rId57" Type="http://schemas.openxmlformats.org/officeDocument/2006/relationships/hyperlink" Target="consultantplus://offline/ref=417E54090A3B4D9B2C92D410CB1120361901C5EDFEF3500B9141C839C55067606DE9848C5B4523C8FF882ED13AE1879301721ED40C64DD31C937BC05a3E4H" TargetMode="External"/><Relationship Id="rId10" Type="http://schemas.openxmlformats.org/officeDocument/2006/relationships/hyperlink" Target="consultantplus://offline/ref=417E54090A3B4D9B2C92D410CB1120361901C5EDF7F5540692499533CD096B626AE6DB9B5C0C2FC9FF882BD736BE8286102A11D3177AD82AD535BEa0E5H" TargetMode="External"/><Relationship Id="rId31" Type="http://schemas.openxmlformats.org/officeDocument/2006/relationships/hyperlink" Target="consultantplus://offline/ref=417E54090A3B4D9B2C92D410CB1120361901C5EDFEF3500B9141C839C55067606DE9848C5B4523C8FF882ED139E1879301721ED40C64DD31C937BC05a3E4H" TargetMode="External"/><Relationship Id="rId44" Type="http://schemas.openxmlformats.org/officeDocument/2006/relationships/hyperlink" Target="consultantplus://offline/ref=417E54090A3B4D9B2C92D410CB1120361901C5EDF7F0540797499533CD096B626AE6DB9B5C0C2FC9FF882CDB36BE8286102A11D3177AD82AD535BEa0E5H" TargetMode="External"/><Relationship Id="rId52" Type="http://schemas.openxmlformats.org/officeDocument/2006/relationships/hyperlink" Target="consultantplus://offline/ref=417E54090A3B4D9B2C92D410CB1120361901C5EDF8F352069C499533CD096B626AE6DB9B5C0C2FC9FF882DD036BE8286102A11D3177AD82AD535BEa0E5H" TargetMode="External"/><Relationship Id="rId60" Type="http://schemas.openxmlformats.org/officeDocument/2006/relationships/hyperlink" Target="consultantplus://offline/ref=417E54090A3B4D9B2C92D410CB1120361901C5EDFEF3500B9141C839C55067606DE9848C5B4523C8FF882ED135E1879301721ED40C64DD31C937BC05a3E4H" TargetMode="External"/><Relationship Id="rId65" Type="http://schemas.openxmlformats.org/officeDocument/2006/relationships/hyperlink" Target="consultantplus://offline/ref=417E54090A3B4D9B2C92D410CB1120361901C5EDFEF551059D499533CD096B626AE6DB895C5423CBFA962ED623E8D3C0a4E7H" TargetMode="External"/><Relationship Id="rId73" Type="http://schemas.openxmlformats.org/officeDocument/2006/relationships/hyperlink" Target="consultantplus://offline/ref=417E54090A3B4D9B2C92D410CB1120361901C5EDFEF3500B9141C839C55067606DE9848C5B4523C8FF882ED534E1879301721ED40C64DD31C937BC05a3E4H" TargetMode="External"/><Relationship Id="rId78" Type="http://schemas.openxmlformats.org/officeDocument/2006/relationships/hyperlink" Target="consultantplus://offline/ref=417E54090A3B4D9B2C92D410CB1120361901C5EDFEF3500B9141C839C55067606DE9848C5B4523C8FF882ED43CE1879301721ED40C64DD31C937BC05a3E4H" TargetMode="External"/><Relationship Id="rId81" Type="http://schemas.openxmlformats.org/officeDocument/2006/relationships/hyperlink" Target="consultantplus://offline/ref=417E54090A3B4D9B2C92D410CB1120361901C5EDFEF352039047C839C55067606DE9848C5B4523C8FF882ED33AE1879301721ED40C64DD31C937BC05a3E4H" TargetMode="External"/><Relationship Id="rId86" Type="http://schemas.openxmlformats.org/officeDocument/2006/relationships/hyperlink" Target="consultantplus://offline/ref=417E54090A3B4D9B2C92D410CB1120361901C5EDFEF352039047C839C55067606DE9848C5B4523C8FF882ED33AE1879301721ED40C64DD31C937BC05a3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28</Pages>
  <Words>11456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Крашенинина</dc:creator>
  <cp:lastModifiedBy>Валентина Крашенинина</cp:lastModifiedBy>
  <cp:revision>2</cp:revision>
  <dcterms:created xsi:type="dcterms:W3CDTF">2022-05-25T07:04:00Z</dcterms:created>
  <dcterms:modified xsi:type="dcterms:W3CDTF">2022-05-25T09:21:00Z</dcterms:modified>
</cp:coreProperties>
</file>